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D1378" w14:textId="74298BD0" w:rsidR="00033843" w:rsidRDefault="00033843" w:rsidP="00033843">
      <w:pPr>
        <w:tabs>
          <w:tab w:val="left" w:pos="1501"/>
        </w:tabs>
        <w:rPr>
          <w:rFonts w:ascii="Calibri Light" w:hAnsi="Calibri Light" w:cs="Calibri Light"/>
          <w:b/>
          <w:sz w:val="40"/>
          <w:szCs w:val="40"/>
          <w:lang w:eastAsia="nb-NO"/>
        </w:rPr>
      </w:pPr>
      <w:r w:rsidRPr="62E857EB">
        <w:rPr>
          <w:rFonts w:ascii="Calibri Light" w:hAnsi="Calibri Light" w:cs="Calibri Light"/>
          <w:b/>
          <w:bCs/>
          <w:sz w:val="40"/>
          <w:szCs w:val="40"/>
          <w:lang w:eastAsia="nb-NO"/>
        </w:rPr>
        <w:t>Bilag 5 til SSA-Sky – Skyavtalen – versjon 2021</w:t>
      </w:r>
    </w:p>
    <w:p w14:paraId="296569B0" w14:textId="3F0CD008" w:rsidR="00013C2C" w:rsidRDefault="00013C2C" w:rsidP="62E857EB">
      <w:pPr>
        <w:tabs>
          <w:tab w:val="left" w:pos="1501"/>
        </w:tabs>
        <w:rPr>
          <w:rFonts w:ascii="Arial" w:eastAsia="Arial" w:hAnsi="Arial" w:cs="Arial"/>
          <w:color w:val="000000" w:themeColor="text1"/>
          <w:sz w:val="36"/>
          <w:szCs w:val="36"/>
        </w:rPr>
      </w:pPr>
    </w:p>
    <w:p w14:paraId="6D3ABFBD" w14:textId="27BC39CA" w:rsidR="00683BEB" w:rsidRPr="00C00076" w:rsidRDefault="00C00076" w:rsidP="00683BEB">
      <w:pPr>
        <w:rPr>
          <w:rFonts w:ascii="Arial" w:eastAsia="Arial" w:hAnsi="Arial" w:cs="Arial"/>
          <w:color w:val="000000" w:themeColor="text1"/>
          <w:sz w:val="36"/>
          <w:szCs w:val="36"/>
        </w:rPr>
      </w:pPr>
      <w:r w:rsidRPr="00C00076">
        <w:rPr>
          <w:rFonts w:ascii="Arial" w:eastAsia="Arial" w:hAnsi="Arial" w:cs="Arial"/>
          <w:color w:val="000000" w:themeColor="text1"/>
          <w:sz w:val="36"/>
          <w:szCs w:val="36"/>
        </w:rPr>
        <w:t>Skole- og barnehageadministrativt system (SAS &amp; BAS)</w:t>
      </w:r>
      <w:r w:rsidR="00B34B67">
        <w:rPr>
          <w:rFonts w:ascii="Arial" w:hAnsi="Arial" w:cs="Arial"/>
          <w:sz w:val="36"/>
          <w:szCs w:val="36"/>
          <w:lang w:eastAsia="nb-NO"/>
        </w:rPr>
        <w:t xml:space="preserve"> </w:t>
      </w:r>
    </w:p>
    <w:p w14:paraId="6AABA871" w14:textId="5F3CD17C" w:rsidR="00013C2C" w:rsidRPr="00033843" w:rsidRDefault="007C17DB" w:rsidP="007C17DB">
      <w:pPr>
        <w:tabs>
          <w:tab w:val="left" w:pos="8190"/>
        </w:tabs>
        <w:rPr>
          <w:rFonts w:asciiTheme="minorHAnsi" w:hAnsiTheme="minorHAnsi" w:cs="Arial"/>
          <w:b/>
          <w:sz w:val="22"/>
          <w:szCs w:val="22"/>
        </w:rPr>
      </w:pPr>
      <w:r>
        <w:rPr>
          <w:rFonts w:asciiTheme="minorHAnsi" w:hAnsiTheme="minorHAnsi" w:cs="Arial"/>
          <w:b/>
          <w:sz w:val="22"/>
          <w:szCs w:val="22"/>
        </w:rPr>
        <w:tab/>
      </w:r>
    </w:p>
    <w:p w14:paraId="0DE721ED" w14:textId="6F163AD1" w:rsidR="00BD6545" w:rsidRDefault="00BD6545">
      <w:pPr>
        <w:rPr>
          <w:rFonts w:asciiTheme="minorHAnsi" w:hAnsiTheme="minorHAnsi" w:cs="Arial"/>
          <w:sz w:val="22"/>
          <w:szCs w:val="22"/>
        </w:rPr>
      </w:pPr>
    </w:p>
    <w:p w14:paraId="7133020F" w14:textId="77777777" w:rsidR="008F3AA4" w:rsidRPr="00AF4978" w:rsidRDefault="008F3AA4">
      <w:pPr>
        <w:rPr>
          <w:rFonts w:asciiTheme="minorHAnsi" w:hAnsiTheme="minorHAnsi" w:cs="Arial"/>
          <w:sz w:val="22"/>
          <w:szCs w:val="22"/>
        </w:rPr>
      </w:pPr>
    </w:p>
    <w:sdt>
      <w:sdtPr>
        <w:rPr>
          <w:rFonts w:asciiTheme="minorHAnsi" w:eastAsia="Times New Roman" w:hAnsiTheme="minorHAnsi" w:cs="Times New Roman"/>
          <w:caps w:val="0"/>
          <w:color w:val="auto"/>
          <w:sz w:val="22"/>
          <w:szCs w:val="22"/>
          <w:lang w:eastAsia="en-US"/>
        </w:rPr>
        <w:id w:val="-1768690411"/>
        <w:docPartObj>
          <w:docPartGallery w:val="Table of Contents"/>
          <w:docPartUnique/>
        </w:docPartObj>
      </w:sdtPr>
      <w:sdtEndPr>
        <w:rPr>
          <w:b/>
          <w:bCs/>
        </w:rPr>
      </w:sdtEndPr>
      <w:sdtContent>
        <w:p w14:paraId="770D3180" w14:textId="198F7B41" w:rsidR="008F3AA4" w:rsidRPr="002244CB" w:rsidRDefault="008F3AA4" w:rsidP="002244CB">
          <w:pPr>
            <w:pStyle w:val="Overskriftforinnholdsfortegnelse"/>
            <w:numPr>
              <w:ilvl w:val="0"/>
              <w:numId w:val="0"/>
            </w:numPr>
            <w:tabs>
              <w:tab w:val="left" w:pos="2812"/>
            </w:tabs>
            <w:rPr>
              <w:rFonts w:asciiTheme="minorHAnsi" w:hAnsiTheme="minorHAnsi"/>
              <w:sz w:val="22"/>
              <w:szCs w:val="22"/>
            </w:rPr>
          </w:pPr>
          <w:r w:rsidRPr="002244CB">
            <w:rPr>
              <w:rFonts w:asciiTheme="minorHAnsi" w:hAnsiTheme="minorHAnsi"/>
              <w:sz w:val="22"/>
              <w:szCs w:val="22"/>
            </w:rPr>
            <w:t>Innhold</w:t>
          </w:r>
          <w:r w:rsidR="002244CB" w:rsidRPr="002244CB">
            <w:rPr>
              <w:rFonts w:asciiTheme="minorHAnsi" w:hAnsiTheme="minorHAnsi"/>
              <w:sz w:val="22"/>
              <w:szCs w:val="22"/>
            </w:rPr>
            <w:tab/>
          </w:r>
        </w:p>
        <w:p w14:paraId="0E684763" w14:textId="7DA5EEF4" w:rsidR="00FD5E20" w:rsidRDefault="008F3AA4">
          <w:pPr>
            <w:pStyle w:val="INNH1"/>
            <w:rPr>
              <w:rFonts w:asciiTheme="minorHAnsi" w:eastAsiaTheme="minorEastAsia" w:hAnsiTheme="minorHAnsi" w:cstheme="minorBidi"/>
              <w:b w:val="0"/>
              <w:bCs w:val="0"/>
              <w:smallCaps w:val="0"/>
              <w:noProof/>
              <w:kern w:val="2"/>
              <w:sz w:val="24"/>
              <w:szCs w:val="24"/>
              <w:lang w:eastAsia="nb-NO"/>
              <w14:ligatures w14:val="standardContextual"/>
            </w:rPr>
          </w:pPr>
          <w:r w:rsidRPr="002244CB">
            <w:rPr>
              <w:rFonts w:asciiTheme="minorHAnsi" w:hAnsiTheme="minorHAnsi"/>
            </w:rPr>
            <w:fldChar w:fldCharType="begin"/>
          </w:r>
          <w:r w:rsidRPr="002244CB">
            <w:rPr>
              <w:rFonts w:asciiTheme="minorHAnsi" w:hAnsiTheme="minorHAnsi"/>
            </w:rPr>
            <w:instrText xml:space="preserve"> TOC \o "1-3" \h \z \u </w:instrText>
          </w:r>
          <w:r w:rsidRPr="002244CB">
            <w:rPr>
              <w:rFonts w:asciiTheme="minorHAnsi" w:hAnsiTheme="minorHAnsi"/>
            </w:rPr>
            <w:fldChar w:fldCharType="separate"/>
          </w:r>
          <w:hyperlink w:anchor="_Toc228954506" w:history="1">
            <w:r w:rsidR="00FD5E20" w:rsidRPr="00C57E74">
              <w:rPr>
                <w:rStyle w:val="Hyperkobling"/>
                <w:noProof/>
              </w:rPr>
              <w:t>1</w:t>
            </w:r>
            <w:r w:rsidR="00FD5E20">
              <w:rPr>
                <w:rFonts w:asciiTheme="minorHAnsi" w:eastAsiaTheme="minorEastAsia" w:hAnsiTheme="minorHAnsi" w:cstheme="minorBidi"/>
                <w:b w:val="0"/>
                <w:bCs w:val="0"/>
                <w:smallCaps w:val="0"/>
                <w:noProof/>
                <w:kern w:val="2"/>
                <w:sz w:val="24"/>
                <w:szCs w:val="24"/>
                <w:lang w:eastAsia="nb-NO"/>
                <w14:ligatures w14:val="standardContextual"/>
              </w:rPr>
              <w:tab/>
            </w:r>
            <w:r w:rsidR="00FD5E20" w:rsidRPr="00C57E74">
              <w:rPr>
                <w:rStyle w:val="Hyperkobling"/>
                <w:noProof/>
              </w:rPr>
              <w:t>INNLEDNING</w:t>
            </w:r>
            <w:r w:rsidR="00FD5E20">
              <w:rPr>
                <w:noProof/>
                <w:webHidden/>
              </w:rPr>
              <w:tab/>
            </w:r>
            <w:r w:rsidR="00FD5E20">
              <w:rPr>
                <w:noProof/>
                <w:webHidden/>
              </w:rPr>
              <w:fldChar w:fldCharType="begin"/>
            </w:r>
            <w:r w:rsidR="00FD5E20">
              <w:rPr>
                <w:noProof/>
                <w:webHidden/>
              </w:rPr>
              <w:instrText xml:space="preserve"> PAGEREF _Toc228954506 \h </w:instrText>
            </w:r>
            <w:r w:rsidR="00FD5E20">
              <w:rPr>
                <w:noProof/>
                <w:webHidden/>
              </w:rPr>
            </w:r>
            <w:r w:rsidR="00FD5E20">
              <w:rPr>
                <w:noProof/>
                <w:webHidden/>
              </w:rPr>
              <w:fldChar w:fldCharType="separate"/>
            </w:r>
            <w:r w:rsidR="00FD5E20">
              <w:rPr>
                <w:noProof/>
                <w:webHidden/>
              </w:rPr>
              <w:t>2</w:t>
            </w:r>
            <w:r w:rsidR="00FD5E20">
              <w:rPr>
                <w:noProof/>
                <w:webHidden/>
              </w:rPr>
              <w:fldChar w:fldCharType="end"/>
            </w:r>
          </w:hyperlink>
        </w:p>
        <w:p w14:paraId="518765AC" w14:textId="0F37E904" w:rsidR="00FD5E20" w:rsidRDefault="00FD5E20">
          <w:pPr>
            <w:pStyle w:val="INNH2"/>
            <w:rPr>
              <w:rFonts w:asciiTheme="minorHAnsi" w:eastAsiaTheme="minorEastAsia" w:hAnsiTheme="minorHAnsi" w:cstheme="minorBidi"/>
              <w:smallCaps w:val="0"/>
              <w:kern w:val="2"/>
              <w:sz w:val="24"/>
              <w:szCs w:val="24"/>
              <w:lang w:eastAsia="nb-NO"/>
              <w14:ligatures w14:val="standardContextual"/>
            </w:rPr>
          </w:pPr>
          <w:hyperlink w:anchor="_Toc228954507" w:history="1">
            <w:r w:rsidRPr="00C57E74">
              <w:rPr>
                <w:rStyle w:val="Hyperkobling"/>
              </w:rPr>
              <w:t>1.1</w:t>
            </w:r>
            <w:r>
              <w:rPr>
                <w:rFonts w:asciiTheme="minorHAnsi" w:eastAsiaTheme="minorEastAsia" w:hAnsiTheme="minorHAnsi" w:cstheme="minorBidi"/>
                <w:smallCaps w:val="0"/>
                <w:kern w:val="2"/>
                <w:sz w:val="24"/>
                <w:szCs w:val="24"/>
                <w:lang w:eastAsia="nb-NO"/>
                <w14:ligatures w14:val="standardContextual"/>
              </w:rPr>
              <w:tab/>
            </w:r>
            <w:r w:rsidRPr="00C57E74">
              <w:rPr>
                <w:rStyle w:val="Hyperkobling"/>
              </w:rPr>
              <w:t>definisjoner</w:t>
            </w:r>
            <w:r>
              <w:rPr>
                <w:webHidden/>
              </w:rPr>
              <w:tab/>
            </w:r>
            <w:r>
              <w:rPr>
                <w:webHidden/>
              </w:rPr>
              <w:fldChar w:fldCharType="begin"/>
            </w:r>
            <w:r>
              <w:rPr>
                <w:webHidden/>
              </w:rPr>
              <w:instrText xml:space="preserve"> PAGEREF _Toc228954507 \h </w:instrText>
            </w:r>
            <w:r>
              <w:rPr>
                <w:webHidden/>
              </w:rPr>
            </w:r>
            <w:r>
              <w:rPr>
                <w:webHidden/>
              </w:rPr>
              <w:fldChar w:fldCharType="separate"/>
            </w:r>
            <w:r>
              <w:rPr>
                <w:webHidden/>
              </w:rPr>
              <w:t>2</w:t>
            </w:r>
            <w:r>
              <w:rPr>
                <w:webHidden/>
              </w:rPr>
              <w:fldChar w:fldCharType="end"/>
            </w:r>
          </w:hyperlink>
        </w:p>
        <w:p w14:paraId="525466FA" w14:textId="7B5750B0" w:rsidR="00FD5E20" w:rsidRDefault="00FD5E20">
          <w:pPr>
            <w:pStyle w:val="INNH1"/>
            <w:rPr>
              <w:rFonts w:asciiTheme="minorHAnsi" w:eastAsiaTheme="minorEastAsia" w:hAnsiTheme="minorHAnsi" w:cstheme="minorBidi"/>
              <w:b w:val="0"/>
              <w:bCs w:val="0"/>
              <w:smallCaps w:val="0"/>
              <w:noProof/>
              <w:kern w:val="2"/>
              <w:sz w:val="24"/>
              <w:szCs w:val="24"/>
              <w:lang w:eastAsia="nb-NO"/>
              <w14:ligatures w14:val="standardContextual"/>
            </w:rPr>
          </w:pPr>
          <w:hyperlink w:anchor="_Toc228954508" w:history="1">
            <w:r w:rsidRPr="00C57E74">
              <w:rPr>
                <w:rStyle w:val="Hyperkobling"/>
                <w:noProof/>
              </w:rPr>
              <w:t>2</w:t>
            </w:r>
            <w:r>
              <w:rPr>
                <w:rFonts w:asciiTheme="minorHAnsi" w:eastAsiaTheme="minorEastAsia" w:hAnsiTheme="minorHAnsi" w:cstheme="minorBidi"/>
                <w:b w:val="0"/>
                <w:bCs w:val="0"/>
                <w:smallCaps w:val="0"/>
                <w:noProof/>
                <w:kern w:val="2"/>
                <w:sz w:val="24"/>
                <w:szCs w:val="24"/>
                <w:lang w:eastAsia="nb-NO"/>
                <w14:ligatures w14:val="standardContextual"/>
              </w:rPr>
              <w:tab/>
            </w:r>
            <w:r w:rsidRPr="00C57E74">
              <w:rPr>
                <w:rStyle w:val="Hyperkobling"/>
                <w:noProof/>
              </w:rPr>
              <w:t>RESPONSTID OG INNSATS</w:t>
            </w:r>
            <w:r>
              <w:rPr>
                <w:noProof/>
                <w:webHidden/>
              </w:rPr>
              <w:tab/>
            </w:r>
            <w:r>
              <w:rPr>
                <w:noProof/>
                <w:webHidden/>
              </w:rPr>
              <w:fldChar w:fldCharType="begin"/>
            </w:r>
            <w:r>
              <w:rPr>
                <w:noProof/>
                <w:webHidden/>
              </w:rPr>
              <w:instrText xml:space="preserve"> PAGEREF _Toc228954508 \h </w:instrText>
            </w:r>
            <w:r>
              <w:rPr>
                <w:noProof/>
                <w:webHidden/>
              </w:rPr>
            </w:r>
            <w:r>
              <w:rPr>
                <w:noProof/>
                <w:webHidden/>
              </w:rPr>
              <w:fldChar w:fldCharType="separate"/>
            </w:r>
            <w:r>
              <w:rPr>
                <w:noProof/>
                <w:webHidden/>
              </w:rPr>
              <w:t>5</w:t>
            </w:r>
            <w:r>
              <w:rPr>
                <w:noProof/>
                <w:webHidden/>
              </w:rPr>
              <w:fldChar w:fldCharType="end"/>
            </w:r>
          </w:hyperlink>
        </w:p>
        <w:p w14:paraId="0AFF6974" w14:textId="4C71FB84" w:rsidR="00FD5E20" w:rsidRDefault="00FD5E20">
          <w:pPr>
            <w:pStyle w:val="INNH2"/>
            <w:rPr>
              <w:rFonts w:asciiTheme="minorHAnsi" w:eastAsiaTheme="minorEastAsia" w:hAnsiTheme="minorHAnsi" w:cstheme="minorBidi"/>
              <w:smallCaps w:val="0"/>
              <w:kern w:val="2"/>
              <w:sz w:val="24"/>
              <w:szCs w:val="24"/>
              <w:lang w:eastAsia="nb-NO"/>
              <w14:ligatures w14:val="standardContextual"/>
            </w:rPr>
          </w:pPr>
          <w:hyperlink w:anchor="_Toc228954509" w:history="1">
            <w:r w:rsidRPr="00C57E74">
              <w:rPr>
                <w:rStyle w:val="Hyperkobling"/>
              </w:rPr>
              <w:t>2.1</w:t>
            </w:r>
            <w:r>
              <w:rPr>
                <w:rFonts w:asciiTheme="minorHAnsi" w:eastAsiaTheme="minorEastAsia" w:hAnsiTheme="minorHAnsi" w:cstheme="minorBidi"/>
                <w:smallCaps w:val="0"/>
                <w:kern w:val="2"/>
                <w:sz w:val="24"/>
                <w:szCs w:val="24"/>
                <w:lang w:eastAsia="nb-NO"/>
                <w14:ligatures w14:val="standardContextual"/>
              </w:rPr>
              <w:tab/>
            </w:r>
            <w:r w:rsidRPr="00C57E74">
              <w:rPr>
                <w:rStyle w:val="Hyperkobling"/>
              </w:rPr>
              <w:t>kundens forslag til responstid</w:t>
            </w:r>
            <w:r>
              <w:rPr>
                <w:webHidden/>
              </w:rPr>
              <w:tab/>
            </w:r>
            <w:r>
              <w:rPr>
                <w:webHidden/>
              </w:rPr>
              <w:fldChar w:fldCharType="begin"/>
            </w:r>
            <w:r>
              <w:rPr>
                <w:webHidden/>
              </w:rPr>
              <w:instrText xml:space="preserve"> PAGEREF _Toc228954509 \h </w:instrText>
            </w:r>
            <w:r>
              <w:rPr>
                <w:webHidden/>
              </w:rPr>
            </w:r>
            <w:r>
              <w:rPr>
                <w:webHidden/>
              </w:rPr>
              <w:fldChar w:fldCharType="separate"/>
            </w:r>
            <w:r>
              <w:rPr>
                <w:webHidden/>
              </w:rPr>
              <w:t>5</w:t>
            </w:r>
            <w:r>
              <w:rPr>
                <w:webHidden/>
              </w:rPr>
              <w:fldChar w:fldCharType="end"/>
            </w:r>
          </w:hyperlink>
        </w:p>
        <w:p w14:paraId="037D3873" w14:textId="40C6D5C0" w:rsidR="00FD5E20" w:rsidRDefault="00FD5E20">
          <w:pPr>
            <w:pStyle w:val="INNH2"/>
            <w:rPr>
              <w:rFonts w:asciiTheme="minorHAnsi" w:eastAsiaTheme="minorEastAsia" w:hAnsiTheme="minorHAnsi" w:cstheme="minorBidi"/>
              <w:smallCaps w:val="0"/>
              <w:kern w:val="2"/>
              <w:sz w:val="24"/>
              <w:szCs w:val="24"/>
              <w:lang w:eastAsia="nb-NO"/>
              <w14:ligatures w14:val="standardContextual"/>
            </w:rPr>
          </w:pPr>
          <w:hyperlink w:anchor="_Toc228954510" w:history="1">
            <w:r w:rsidRPr="00C57E74">
              <w:rPr>
                <w:rStyle w:val="Hyperkobling"/>
              </w:rPr>
              <w:t>2.2</w:t>
            </w:r>
            <w:r>
              <w:rPr>
                <w:rFonts w:asciiTheme="minorHAnsi" w:eastAsiaTheme="minorEastAsia" w:hAnsiTheme="minorHAnsi" w:cstheme="minorBidi"/>
                <w:smallCaps w:val="0"/>
                <w:kern w:val="2"/>
                <w:sz w:val="24"/>
                <w:szCs w:val="24"/>
                <w:lang w:eastAsia="nb-NO"/>
                <w14:ligatures w14:val="standardContextual"/>
              </w:rPr>
              <w:tab/>
            </w:r>
            <w:r w:rsidRPr="00C57E74">
              <w:rPr>
                <w:rStyle w:val="Hyperkobling"/>
              </w:rPr>
              <w:t>kundens forslag til løsningstid</w:t>
            </w:r>
            <w:r>
              <w:rPr>
                <w:webHidden/>
              </w:rPr>
              <w:tab/>
            </w:r>
            <w:r>
              <w:rPr>
                <w:webHidden/>
              </w:rPr>
              <w:fldChar w:fldCharType="begin"/>
            </w:r>
            <w:r>
              <w:rPr>
                <w:webHidden/>
              </w:rPr>
              <w:instrText xml:space="preserve"> PAGEREF _Toc228954510 \h </w:instrText>
            </w:r>
            <w:r>
              <w:rPr>
                <w:webHidden/>
              </w:rPr>
            </w:r>
            <w:r>
              <w:rPr>
                <w:webHidden/>
              </w:rPr>
              <w:fldChar w:fldCharType="separate"/>
            </w:r>
            <w:r>
              <w:rPr>
                <w:webHidden/>
              </w:rPr>
              <w:t>5</w:t>
            </w:r>
            <w:r>
              <w:rPr>
                <w:webHidden/>
              </w:rPr>
              <w:fldChar w:fldCharType="end"/>
            </w:r>
          </w:hyperlink>
        </w:p>
        <w:p w14:paraId="75EB34D1" w14:textId="3B203CAC" w:rsidR="00FD5E20" w:rsidRDefault="00FD5E20">
          <w:pPr>
            <w:pStyle w:val="INNH1"/>
            <w:rPr>
              <w:rFonts w:asciiTheme="minorHAnsi" w:eastAsiaTheme="minorEastAsia" w:hAnsiTheme="minorHAnsi" w:cstheme="minorBidi"/>
              <w:b w:val="0"/>
              <w:bCs w:val="0"/>
              <w:smallCaps w:val="0"/>
              <w:noProof/>
              <w:kern w:val="2"/>
              <w:sz w:val="24"/>
              <w:szCs w:val="24"/>
              <w:lang w:eastAsia="nb-NO"/>
              <w14:ligatures w14:val="standardContextual"/>
            </w:rPr>
          </w:pPr>
          <w:hyperlink w:anchor="_Toc228954511" w:history="1">
            <w:r w:rsidRPr="00C57E74">
              <w:rPr>
                <w:rStyle w:val="Hyperkobling"/>
                <w:noProof/>
              </w:rPr>
              <w:t>3</w:t>
            </w:r>
            <w:r>
              <w:rPr>
                <w:rFonts w:asciiTheme="minorHAnsi" w:eastAsiaTheme="minorEastAsia" w:hAnsiTheme="minorHAnsi" w:cstheme="minorBidi"/>
                <w:b w:val="0"/>
                <w:bCs w:val="0"/>
                <w:smallCaps w:val="0"/>
                <w:noProof/>
                <w:kern w:val="2"/>
                <w:sz w:val="24"/>
                <w:szCs w:val="24"/>
                <w:lang w:eastAsia="nb-NO"/>
                <w14:ligatures w14:val="standardContextual"/>
              </w:rPr>
              <w:tab/>
            </w:r>
            <w:r w:rsidRPr="00C57E74">
              <w:rPr>
                <w:rStyle w:val="Hyperkobling"/>
                <w:noProof/>
              </w:rPr>
              <w:t>AVTALTE TJENESTENIVÅ</w:t>
            </w:r>
            <w:r>
              <w:rPr>
                <w:noProof/>
                <w:webHidden/>
              </w:rPr>
              <w:tab/>
            </w:r>
            <w:r>
              <w:rPr>
                <w:noProof/>
                <w:webHidden/>
              </w:rPr>
              <w:fldChar w:fldCharType="begin"/>
            </w:r>
            <w:r>
              <w:rPr>
                <w:noProof/>
                <w:webHidden/>
              </w:rPr>
              <w:instrText xml:space="preserve"> PAGEREF _Toc228954511 \h </w:instrText>
            </w:r>
            <w:r>
              <w:rPr>
                <w:noProof/>
                <w:webHidden/>
              </w:rPr>
            </w:r>
            <w:r>
              <w:rPr>
                <w:noProof/>
                <w:webHidden/>
              </w:rPr>
              <w:fldChar w:fldCharType="separate"/>
            </w:r>
            <w:r>
              <w:rPr>
                <w:noProof/>
                <w:webHidden/>
              </w:rPr>
              <w:t>5</w:t>
            </w:r>
            <w:r>
              <w:rPr>
                <w:noProof/>
                <w:webHidden/>
              </w:rPr>
              <w:fldChar w:fldCharType="end"/>
            </w:r>
          </w:hyperlink>
        </w:p>
        <w:p w14:paraId="5B563A19" w14:textId="2F8828D1" w:rsidR="00FD5E20" w:rsidRDefault="00FD5E20">
          <w:pPr>
            <w:pStyle w:val="INNH2"/>
            <w:rPr>
              <w:rFonts w:asciiTheme="minorHAnsi" w:eastAsiaTheme="minorEastAsia" w:hAnsiTheme="minorHAnsi" w:cstheme="minorBidi"/>
              <w:smallCaps w:val="0"/>
              <w:kern w:val="2"/>
              <w:sz w:val="24"/>
              <w:szCs w:val="24"/>
              <w:lang w:eastAsia="nb-NO"/>
              <w14:ligatures w14:val="standardContextual"/>
            </w:rPr>
          </w:pPr>
          <w:hyperlink w:anchor="_Toc228954512" w:history="1">
            <w:r w:rsidRPr="00C57E74">
              <w:rPr>
                <w:rStyle w:val="Hyperkobling"/>
              </w:rPr>
              <w:t>3.1</w:t>
            </w:r>
            <w:r>
              <w:rPr>
                <w:rFonts w:asciiTheme="minorHAnsi" w:eastAsiaTheme="minorEastAsia" w:hAnsiTheme="minorHAnsi" w:cstheme="minorBidi"/>
                <w:smallCaps w:val="0"/>
                <w:kern w:val="2"/>
                <w:sz w:val="24"/>
                <w:szCs w:val="24"/>
                <w:lang w:eastAsia="nb-NO"/>
                <w14:ligatures w14:val="standardContextual"/>
              </w:rPr>
              <w:tab/>
            </w:r>
            <w:r w:rsidRPr="00C57E74">
              <w:rPr>
                <w:rStyle w:val="Hyperkobling"/>
              </w:rPr>
              <w:t>kundens krav til avtalt tjenestenivå</w:t>
            </w:r>
            <w:r>
              <w:rPr>
                <w:webHidden/>
              </w:rPr>
              <w:tab/>
            </w:r>
            <w:r>
              <w:rPr>
                <w:webHidden/>
              </w:rPr>
              <w:fldChar w:fldCharType="begin"/>
            </w:r>
            <w:r>
              <w:rPr>
                <w:webHidden/>
              </w:rPr>
              <w:instrText xml:space="preserve"> PAGEREF _Toc228954512 \h </w:instrText>
            </w:r>
            <w:r>
              <w:rPr>
                <w:webHidden/>
              </w:rPr>
            </w:r>
            <w:r>
              <w:rPr>
                <w:webHidden/>
              </w:rPr>
              <w:fldChar w:fldCharType="separate"/>
            </w:r>
            <w:r>
              <w:rPr>
                <w:webHidden/>
              </w:rPr>
              <w:t>5</w:t>
            </w:r>
            <w:r>
              <w:rPr>
                <w:webHidden/>
              </w:rPr>
              <w:fldChar w:fldCharType="end"/>
            </w:r>
          </w:hyperlink>
        </w:p>
        <w:p w14:paraId="15FFBACF" w14:textId="38B68FFD" w:rsidR="00FD5E20" w:rsidRDefault="00FD5E20">
          <w:pPr>
            <w:pStyle w:val="INNH2"/>
            <w:rPr>
              <w:rFonts w:asciiTheme="minorHAnsi" w:eastAsiaTheme="minorEastAsia" w:hAnsiTheme="minorHAnsi" w:cstheme="minorBidi"/>
              <w:smallCaps w:val="0"/>
              <w:kern w:val="2"/>
              <w:sz w:val="24"/>
              <w:szCs w:val="24"/>
              <w:lang w:eastAsia="nb-NO"/>
              <w14:ligatures w14:val="standardContextual"/>
            </w:rPr>
          </w:pPr>
          <w:hyperlink w:anchor="_Toc228954513" w:history="1">
            <w:r w:rsidRPr="00C57E74">
              <w:rPr>
                <w:rStyle w:val="Hyperkobling"/>
              </w:rPr>
              <w:t>3.2</w:t>
            </w:r>
            <w:r>
              <w:rPr>
                <w:rFonts w:asciiTheme="minorHAnsi" w:eastAsiaTheme="minorEastAsia" w:hAnsiTheme="minorHAnsi" w:cstheme="minorBidi"/>
                <w:smallCaps w:val="0"/>
                <w:kern w:val="2"/>
                <w:sz w:val="24"/>
                <w:szCs w:val="24"/>
                <w:lang w:eastAsia="nb-NO"/>
                <w14:ligatures w14:val="standardContextual"/>
              </w:rPr>
              <w:tab/>
            </w:r>
            <w:r w:rsidRPr="00C57E74">
              <w:rPr>
                <w:rStyle w:val="Hyperkobling"/>
              </w:rPr>
              <w:t>kundens forslag til avtalt tjenestenivå for brukerstøtte funksjonen</w:t>
            </w:r>
            <w:r>
              <w:rPr>
                <w:webHidden/>
              </w:rPr>
              <w:tab/>
            </w:r>
            <w:r>
              <w:rPr>
                <w:webHidden/>
              </w:rPr>
              <w:fldChar w:fldCharType="begin"/>
            </w:r>
            <w:r>
              <w:rPr>
                <w:webHidden/>
              </w:rPr>
              <w:instrText xml:space="preserve"> PAGEREF _Toc228954513 \h </w:instrText>
            </w:r>
            <w:r>
              <w:rPr>
                <w:webHidden/>
              </w:rPr>
            </w:r>
            <w:r>
              <w:rPr>
                <w:webHidden/>
              </w:rPr>
              <w:fldChar w:fldCharType="separate"/>
            </w:r>
            <w:r>
              <w:rPr>
                <w:webHidden/>
              </w:rPr>
              <w:t>6</w:t>
            </w:r>
            <w:r>
              <w:rPr>
                <w:webHidden/>
              </w:rPr>
              <w:fldChar w:fldCharType="end"/>
            </w:r>
          </w:hyperlink>
        </w:p>
        <w:p w14:paraId="0EAE55FE" w14:textId="0236FACD" w:rsidR="00FD5E20" w:rsidRDefault="00FD5E20">
          <w:pPr>
            <w:pStyle w:val="INNH1"/>
            <w:rPr>
              <w:rFonts w:asciiTheme="minorHAnsi" w:eastAsiaTheme="minorEastAsia" w:hAnsiTheme="minorHAnsi" w:cstheme="minorBidi"/>
              <w:b w:val="0"/>
              <w:bCs w:val="0"/>
              <w:smallCaps w:val="0"/>
              <w:noProof/>
              <w:kern w:val="2"/>
              <w:sz w:val="24"/>
              <w:szCs w:val="24"/>
              <w:lang w:eastAsia="nb-NO"/>
              <w14:ligatures w14:val="standardContextual"/>
            </w:rPr>
          </w:pPr>
          <w:hyperlink w:anchor="_Toc228954514" w:history="1">
            <w:r w:rsidRPr="00C57E74">
              <w:rPr>
                <w:rStyle w:val="Hyperkobling"/>
                <w:noProof/>
              </w:rPr>
              <w:t>4</w:t>
            </w:r>
            <w:r>
              <w:rPr>
                <w:rFonts w:asciiTheme="minorHAnsi" w:eastAsiaTheme="minorEastAsia" w:hAnsiTheme="minorHAnsi" w:cstheme="minorBidi"/>
                <w:b w:val="0"/>
                <w:bCs w:val="0"/>
                <w:smallCaps w:val="0"/>
                <w:noProof/>
                <w:kern w:val="2"/>
                <w:sz w:val="24"/>
                <w:szCs w:val="24"/>
                <w:lang w:eastAsia="nb-NO"/>
                <w14:ligatures w14:val="standardContextual"/>
              </w:rPr>
              <w:tab/>
            </w:r>
            <w:r w:rsidRPr="00C57E74">
              <w:rPr>
                <w:rStyle w:val="Hyperkobling"/>
                <w:noProof/>
              </w:rPr>
              <w:t>VEDLIKEHOLDSVINDU</w:t>
            </w:r>
            <w:r>
              <w:rPr>
                <w:noProof/>
                <w:webHidden/>
              </w:rPr>
              <w:tab/>
            </w:r>
            <w:r>
              <w:rPr>
                <w:noProof/>
                <w:webHidden/>
              </w:rPr>
              <w:fldChar w:fldCharType="begin"/>
            </w:r>
            <w:r>
              <w:rPr>
                <w:noProof/>
                <w:webHidden/>
              </w:rPr>
              <w:instrText xml:space="preserve"> PAGEREF _Toc228954514 \h </w:instrText>
            </w:r>
            <w:r>
              <w:rPr>
                <w:noProof/>
                <w:webHidden/>
              </w:rPr>
            </w:r>
            <w:r>
              <w:rPr>
                <w:noProof/>
                <w:webHidden/>
              </w:rPr>
              <w:fldChar w:fldCharType="separate"/>
            </w:r>
            <w:r>
              <w:rPr>
                <w:noProof/>
                <w:webHidden/>
              </w:rPr>
              <w:t>6</w:t>
            </w:r>
            <w:r>
              <w:rPr>
                <w:noProof/>
                <w:webHidden/>
              </w:rPr>
              <w:fldChar w:fldCharType="end"/>
            </w:r>
          </w:hyperlink>
        </w:p>
        <w:p w14:paraId="5125ACFE" w14:textId="45C642C1" w:rsidR="00FD5E20" w:rsidRDefault="00FD5E20">
          <w:pPr>
            <w:pStyle w:val="INNH2"/>
            <w:rPr>
              <w:rFonts w:asciiTheme="minorHAnsi" w:eastAsiaTheme="minorEastAsia" w:hAnsiTheme="minorHAnsi" w:cstheme="minorBidi"/>
              <w:smallCaps w:val="0"/>
              <w:kern w:val="2"/>
              <w:sz w:val="24"/>
              <w:szCs w:val="24"/>
              <w:lang w:eastAsia="nb-NO"/>
              <w14:ligatures w14:val="standardContextual"/>
            </w:rPr>
          </w:pPr>
          <w:hyperlink w:anchor="_Toc228954515" w:history="1">
            <w:r w:rsidRPr="00C57E74">
              <w:rPr>
                <w:rStyle w:val="Hyperkobling"/>
              </w:rPr>
              <w:t>4.1</w:t>
            </w:r>
            <w:r>
              <w:rPr>
                <w:rFonts w:asciiTheme="minorHAnsi" w:eastAsiaTheme="minorEastAsia" w:hAnsiTheme="minorHAnsi" w:cstheme="minorBidi"/>
                <w:smallCaps w:val="0"/>
                <w:kern w:val="2"/>
                <w:sz w:val="24"/>
                <w:szCs w:val="24"/>
                <w:lang w:eastAsia="nb-NO"/>
                <w14:ligatures w14:val="standardContextual"/>
              </w:rPr>
              <w:tab/>
            </w:r>
            <w:r w:rsidRPr="00C57E74">
              <w:rPr>
                <w:rStyle w:val="Hyperkobling"/>
              </w:rPr>
              <w:t>vedlikeholds vindu</w:t>
            </w:r>
            <w:r>
              <w:rPr>
                <w:webHidden/>
              </w:rPr>
              <w:tab/>
            </w:r>
            <w:r>
              <w:rPr>
                <w:webHidden/>
              </w:rPr>
              <w:fldChar w:fldCharType="begin"/>
            </w:r>
            <w:r>
              <w:rPr>
                <w:webHidden/>
              </w:rPr>
              <w:instrText xml:space="preserve"> PAGEREF _Toc228954515 \h </w:instrText>
            </w:r>
            <w:r>
              <w:rPr>
                <w:webHidden/>
              </w:rPr>
            </w:r>
            <w:r>
              <w:rPr>
                <w:webHidden/>
              </w:rPr>
              <w:fldChar w:fldCharType="separate"/>
            </w:r>
            <w:r>
              <w:rPr>
                <w:webHidden/>
              </w:rPr>
              <w:t>6</w:t>
            </w:r>
            <w:r>
              <w:rPr>
                <w:webHidden/>
              </w:rPr>
              <w:fldChar w:fldCharType="end"/>
            </w:r>
          </w:hyperlink>
        </w:p>
        <w:p w14:paraId="2D6A5D33" w14:textId="10A11518" w:rsidR="00FD5E20" w:rsidRDefault="00FD5E20">
          <w:pPr>
            <w:pStyle w:val="INNH1"/>
            <w:rPr>
              <w:rFonts w:asciiTheme="minorHAnsi" w:eastAsiaTheme="minorEastAsia" w:hAnsiTheme="minorHAnsi" w:cstheme="minorBidi"/>
              <w:b w:val="0"/>
              <w:bCs w:val="0"/>
              <w:smallCaps w:val="0"/>
              <w:noProof/>
              <w:kern w:val="2"/>
              <w:sz w:val="24"/>
              <w:szCs w:val="24"/>
              <w:lang w:eastAsia="nb-NO"/>
              <w14:ligatures w14:val="standardContextual"/>
            </w:rPr>
          </w:pPr>
          <w:hyperlink w:anchor="_Toc228954516" w:history="1">
            <w:r w:rsidRPr="00C57E74">
              <w:rPr>
                <w:rStyle w:val="Hyperkobling"/>
                <w:noProof/>
              </w:rPr>
              <w:t>5</w:t>
            </w:r>
            <w:r>
              <w:rPr>
                <w:rFonts w:asciiTheme="minorHAnsi" w:eastAsiaTheme="minorEastAsia" w:hAnsiTheme="minorHAnsi" w:cstheme="minorBidi"/>
                <w:b w:val="0"/>
                <w:bCs w:val="0"/>
                <w:smallCaps w:val="0"/>
                <w:noProof/>
                <w:kern w:val="2"/>
                <w:sz w:val="24"/>
                <w:szCs w:val="24"/>
                <w:lang w:eastAsia="nb-NO"/>
                <w14:ligatures w14:val="standardContextual"/>
              </w:rPr>
              <w:tab/>
            </w:r>
            <w:r w:rsidRPr="00C57E74">
              <w:rPr>
                <w:rStyle w:val="Hyperkobling"/>
                <w:noProof/>
              </w:rPr>
              <w:t>BEREGNINGER AV PRISAVSLAG</w:t>
            </w:r>
            <w:r>
              <w:rPr>
                <w:noProof/>
                <w:webHidden/>
              </w:rPr>
              <w:tab/>
            </w:r>
            <w:r>
              <w:rPr>
                <w:noProof/>
                <w:webHidden/>
              </w:rPr>
              <w:fldChar w:fldCharType="begin"/>
            </w:r>
            <w:r>
              <w:rPr>
                <w:noProof/>
                <w:webHidden/>
              </w:rPr>
              <w:instrText xml:space="preserve"> PAGEREF _Toc228954516 \h </w:instrText>
            </w:r>
            <w:r>
              <w:rPr>
                <w:noProof/>
                <w:webHidden/>
              </w:rPr>
            </w:r>
            <w:r>
              <w:rPr>
                <w:noProof/>
                <w:webHidden/>
              </w:rPr>
              <w:fldChar w:fldCharType="separate"/>
            </w:r>
            <w:r>
              <w:rPr>
                <w:noProof/>
                <w:webHidden/>
              </w:rPr>
              <w:t>6</w:t>
            </w:r>
            <w:r>
              <w:rPr>
                <w:noProof/>
                <w:webHidden/>
              </w:rPr>
              <w:fldChar w:fldCharType="end"/>
            </w:r>
          </w:hyperlink>
        </w:p>
        <w:p w14:paraId="64862798" w14:textId="01CC62A2" w:rsidR="00FD5E20" w:rsidRDefault="00FD5E20">
          <w:pPr>
            <w:pStyle w:val="INNH2"/>
            <w:rPr>
              <w:rFonts w:asciiTheme="minorHAnsi" w:eastAsiaTheme="minorEastAsia" w:hAnsiTheme="minorHAnsi" w:cstheme="minorBidi"/>
              <w:smallCaps w:val="0"/>
              <w:kern w:val="2"/>
              <w:sz w:val="24"/>
              <w:szCs w:val="24"/>
              <w:lang w:eastAsia="nb-NO"/>
              <w14:ligatures w14:val="standardContextual"/>
            </w:rPr>
          </w:pPr>
          <w:hyperlink w:anchor="_Toc228954517" w:history="1">
            <w:r w:rsidRPr="00C57E74">
              <w:rPr>
                <w:rStyle w:val="Hyperkobling"/>
              </w:rPr>
              <w:t>5.1</w:t>
            </w:r>
            <w:r>
              <w:rPr>
                <w:rFonts w:asciiTheme="minorHAnsi" w:eastAsiaTheme="minorEastAsia" w:hAnsiTheme="minorHAnsi" w:cstheme="minorBidi"/>
                <w:smallCaps w:val="0"/>
                <w:kern w:val="2"/>
                <w:sz w:val="24"/>
                <w:szCs w:val="24"/>
                <w:lang w:eastAsia="nb-NO"/>
                <w14:ligatures w14:val="standardContextual"/>
              </w:rPr>
              <w:tab/>
            </w:r>
            <w:r w:rsidRPr="00C57E74">
              <w:rPr>
                <w:rStyle w:val="Hyperkobling"/>
              </w:rPr>
              <w:t>kundens krav til beregninger av prisavslag, produksjonsmiljø</w:t>
            </w:r>
            <w:r>
              <w:rPr>
                <w:webHidden/>
              </w:rPr>
              <w:tab/>
            </w:r>
            <w:r>
              <w:rPr>
                <w:webHidden/>
              </w:rPr>
              <w:fldChar w:fldCharType="begin"/>
            </w:r>
            <w:r>
              <w:rPr>
                <w:webHidden/>
              </w:rPr>
              <w:instrText xml:space="preserve"> PAGEREF _Toc228954517 \h </w:instrText>
            </w:r>
            <w:r>
              <w:rPr>
                <w:webHidden/>
              </w:rPr>
            </w:r>
            <w:r>
              <w:rPr>
                <w:webHidden/>
              </w:rPr>
              <w:fldChar w:fldCharType="separate"/>
            </w:r>
            <w:r>
              <w:rPr>
                <w:webHidden/>
              </w:rPr>
              <w:t>6</w:t>
            </w:r>
            <w:r>
              <w:rPr>
                <w:webHidden/>
              </w:rPr>
              <w:fldChar w:fldCharType="end"/>
            </w:r>
          </w:hyperlink>
        </w:p>
        <w:p w14:paraId="09A9E9A8" w14:textId="5F7FF74F" w:rsidR="00FD5E20" w:rsidRDefault="00FD5E20">
          <w:pPr>
            <w:pStyle w:val="INNH1"/>
            <w:rPr>
              <w:rFonts w:asciiTheme="minorHAnsi" w:eastAsiaTheme="minorEastAsia" w:hAnsiTheme="minorHAnsi" w:cstheme="minorBidi"/>
              <w:b w:val="0"/>
              <w:bCs w:val="0"/>
              <w:smallCaps w:val="0"/>
              <w:noProof/>
              <w:kern w:val="2"/>
              <w:sz w:val="24"/>
              <w:szCs w:val="24"/>
              <w:lang w:eastAsia="nb-NO"/>
              <w14:ligatures w14:val="standardContextual"/>
            </w:rPr>
          </w:pPr>
          <w:hyperlink w:anchor="_Toc228954518" w:history="1">
            <w:r w:rsidRPr="00C57E74">
              <w:rPr>
                <w:rStyle w:val="Hyperkobling"/>
                <w:noProof/>
              </w:rPr>
              <w:t>6</w:t>
            </w:r>
            <w:r>
              <w:rPr>
                <w:rFonts w:asciiTheme="minorHAnsi" w:eastAsiaTheme="minorEastAsia" w:hAnsiTheme="minorHAnsi" w:cstheme="minorBidi"/>
                <w:b w:val="0"/>
                <w:bCs w:val="0"/>
                <w:smallCaps w:val="0"/>
                <w:noProof/>
                <w:kern w:val="2"/>
                <w:sz w:val="24"/>
                <w:szCs w:val="24"/>
                <w:lang w:eastAsia="nb-NO"/>
                <w14:ligatures w14:val="standardContextual"/>
              </w:rPr>
              <w:tab/>
            </w:r>
            <w:r w:rsidRPr="00C57E74">
              <w:rPr>
                <w:rStyle w:val="Hyperkobling"/>
                <w:noProof/>
              </w:rPr>
              <w:t>MÅLING AV TJENESTENIVÅ OG RAPPORTERING</w:t>
            </w:r>
            <w:r>
              <w:rPr>
                <w:noProof/>
                <w:webHidden/>
              </w:rPr>
              <w:tab/>
            </w:r>
            <w:r>
              <w:rPr>
                <w:noProof/>
                <w:webHidden/>
              </w:rPr>
              <w:fldChar w:fldCharType="begin"/>
            </w:r>
            <w:r>
              <w:rPr>
                <w:noProof/>
                <w:webHidden/>
              </w:rPr>
              <w:instrText xml:space="preserve"> PAGEREF _Toc228954518 \h </w:instrText>
            </w:r>
            <w:r>
              <w:rPr>
                <w:noProof/>
                <w:webHidden/>
              </w:rPr>
            </w:r>
            <w:r>
              <w:rPr>
                <w:noProof/>
                <w:webHidden/>
              </w:rPr>
              <w:fldChar w:fldCharType="separate"/>
            </w:r>
            <w:r>
              <w:rPr>
                <w:noProof/>
                <w:webHidden/>
              </w:rPr>
              <w:t>7</w:t>
            </w:r>
            <w:r>
              <w:rPr>
                <w:noProof/>
                <w:webHidden/>
              </w:rPr>
              <w:fldChar w:fldCharType="end"/>
            </w:r>
          </w:hyperlink>
        </w:p>
        <w:p w14:paraId="56759A09" w14:textId="5FCD4819" w:rsidR="00FD5E20" w:rsidRDefault="00FD5E20">
          <w:pPr>
            <w:pStyle w:val="INNH2"/>
            <w:rPr>
              <w:rFonts w:asciiTheme="minorHAnsi" w:eastAsiaTheme="minorEastAsia" w:hAnsiTheme="minorHAnsi" w:cstheme="minorBidi"/>
              <w:smallCaps w:val="0"/>
              <w:kern w:val="2"/>
              <w:sz w:val="24"/>
              <w:szCs w:val="24"/>
              <w:lang w:eastAsia="nb-NO"/>
              <w14:ligatures w14:val="standardContextual"/>
            </w:rPr>
          </w:pPr>
          <w:hyperlink w:anchor="_Toc228954519" w:history="1">
            <w:r w:rsidRPr="00C57E74">
              <w:rPr>
                <w:rStyle w:val="Hyperkobling"/>
              </w:rPr>
              <w:t>6.1</w:t>
            </w:r>
            <w:r>
              <w:rPr>
                <w:rFonts w:asciiTheme="minorHAnsi" w:eastAsiaTheme="minorEastAsia" w:hAnsiTheme="minorHAnsi" w:cstheme="minorBidi"/>
                <w:smallCaps w:val="0"/>
                <w:kern w:val="2"/>
                <w:sz w:val="24"/>
                <w:szCs w:val="24"/>
                <w:lang w:eastAsia="nb-NO"/>
                <w14:ligatures w14:val="standardContextual"/>
              </w:rPr>
              <w:tab/>
            </w:r>
            <w:r w:rsidRPr="00C57E74">
              <w:rPr>
                <w:rStyle w:val="Hyperkobling"/>
              </w:rPr>
              <w:t>kundens krav til måling av tjenestenivå og rapportering</w:t>
            </w:r>
            <w:r>
              <w:rPr>
                <w:webHidden/>
              </w:rPr>
              <w:tab/>
            </w:r>
            <w:r>
              <w:rPr>
                <w:webHidden/>
              </w:rPr>
              <w:fldChar w:fldCharType="begin"/>
            </w:r>
            <w:r>
              <w:rPr>
                <w:webHidden/>
              </w:rPr>
              <w:instrText xml:space="preserve"> PAGEREF _Toc228954519 \h </w:instrText>
            </w:r>
            <w:r>
              <w:rPr>
                <w:webHidden/>
              </w:rPr>
            </w:r>
            <w:r>
              <w:rPr>
                <w:webHidden/>
              </w:rPr>
              <w:fldChar w:fldCharType="separate"/>
            </w:r>
            <w:r>
              <w:rPr>
                <w:webHidden/>
              </w:rPr>
              <w:t>7</w:t>
            </w:r>
            <w:r>
              <w:rPr>
                <w:webHidden/>
              </w:rPr>
              <w:fldChar w:fldCharType="end"/>
            </w:r>
          </w:hyperlink>
        </w:p>
        <w:p w14:paraId="78A33A76" w14:textId="6844AB10" w:rsidR="00FD5E20" w:rsidRDefault="00FD5E20">
          <w:pPr>
            <w:pStyle w:val="INNH1"/>
            <w:rPr>
              <w:rFonts w:asciiTheme="minorHAnsi" w:eastAsiaTheme="minorEastAsia" w:hAnsiTheme="minorHAnsi" w:cstheme="minorBidi"/>
              <w:b w:val="0"/>
              <w:bCs w:val="0"/>
              <w:smallCaps w:val="0"/>
              <w:noProof/>
              <w:kern w:val="2"/>
              <w:sz w:val="24"/>
              <w:szCs w:val="24"/>
              <w:lang w:eastAsia="nb-NO"/>
              <w14:ligatures w14:val="standardContextual"/>
            </w:rPr>
          </w:pPr>
          <w:hyperlink w:anchor="_Toc228954520" w:history="1">
            <w:r w:rsidRPr="00C57E74">
              <w:rPr>
                <w:rStyle w:val="Hyperkobling"/>
                <w:noProof/>
              </w:rPr>
              <w:t>7</w:t>
            </w:r>
            <w:r>
              <w:rPr>
                <w:rFonts w:asciiTheme="minorHAnsi" w:eastAsiaTheme="minorEastAsia" w:hAnsiTheme="minorHAnsi" w:cstheme="minorBidi"/>
                <w:b w:val="0"/>
                <w:bCs w:val="0"/>
                <w:smallCaps w:val="0"/>
                <w:noProof/>
                <w:kern w:val="2"/>
                <w:sz w:val="24"/>
                <w:szCs w:val="24"/>
                <w:lang w:eastAsia="nb-NO"/>
                <w14:ligatures w14:val="standardContextual"/>
              </w:rPr>
              <w:tab/>
            </w:r>
            <w:r w:rsidRPr="00C57E74">
              <w:rPr>
                <w:rStyle w:val="Hyperkobling"/>
                <w:noProof/>
              </w:rPr>
              <w:t>TILLEGG, SLETTINGER, ENDRINGER AV TJENESTENIVÅ</w:t>
            </w:r>
            <w:r>
              <w:rPr>
                <w:noProof/>
                <w:webHidden/>
              </w:rPr>
              <w:tab/>
            </w:r>
            <w:r>
              <w:rPr>
                <w:noProof/>
                <w:webHidden/>
              </w:rPr>
              <w:fldChar w:fldCharType="begin"/>
            </w:r>
            <w:r>
              <w:rPr>
                <w:noProof/>
                <w:webHidden/>
              </w:rPr>
              <w:instrText xml:space="preserve"> PAGEREF _Toc228954520 \h </w:instrText>
            </w:r>
            <w:r>
              <w:rPr>
                <w:noProof/>
                <w:webHidden/>
              </w:rPr>
            </w:r>
            <w:r>
              <w:rPr>
                <w:noProof/>
                <w:webHidden/>
              </w:rPr>
              <w:fldChar w:fldCharType="separate"/>
            </w:r>
            <w:r>
              <w:rPr>
                <w:noProof/>
                <w:webHidden/>
              </w:rPr>
              <w:t>8</w:t>
            </w:r>
            <w:r>
              <w:rPr>
                <w:noProof/>
                <w:webHidden/>
              </w:rPr>
              <w:fldChar w:fldCharType="end"/>
            </w:r>
          </w:hyperlink>
        </w:p>
        <w:p w14:paraId="7B9E2C79" w14:textId="2906AFFD" w:rsidR="008F3AA4" w:rsidRPr="00AF4978" w:rsidRDefault="008F3AA4">
          <w:pPr>
            <w:rPr>
              <w:rFonts w:asciiTheme="minorHAnsi" w:hAnsiTheme="minorHAnsi"/>
              <w:sz w:val="22"/>
              <w:szCs w:val="22"/>
            </w:rPr>
          </w:pPr>
          <w:r w:rsidRPr="002244CB">
            <w:rPr>
              <w:rFonts w:asciiTheme="minorHAnsi" w:hAnsiTheme="minorHAnsi"/>
              <w:b/>
              <w:bCs/>
              <w:sz w:val="22"/>
              <w:szCs w:val="22"/>
            </w:rPr>
            <w:fldChar w:fldCharType="end"/>
          </w:r>
        </w:p>
      </w:sdtContent>
    </w:sdt>
    <w:p w14:paraId="7E1D135E" w14:textId="77777777" w:rsidR="008A1717" w:rsidRPr="00AF4978" w:rsidRDefault="008A1717" w:rsidP="00494841">
      <w:pPr>
        <w:tabs>
          <w:tab w:val="left" w:pos="6086"/>
        </w:tabs>
        <w:rPr>
          <w:rFonts w:asciiTheme="minorHAnsi" w:hAnsiTheme="minorHAnsi" w:cs="Arial"/>
          <w:sz w:val="22"/>
          <w:szCs w:val="22"/>
        </w:rPr>
      </w:pPr>
    </w:p>
    <w:p w14:paraId="3C7CEF44" w14:textId="77777777" w:rsidR="008F3AA4" w:rsidRPr="00AF4978" w:rsidRDefault="008F3AA4">
      <w:pPr>
        <w:rPr>
          <w:rFonts w:asciiTheme="minorHAnsi" w:hAnsiTheme="minorHAnsi" w:cs="Arial"/>
          <w:sz w:val="22"/>
          <w:szCs w:val="22"/>
        </w:rPr>
      </w:pPr>
      <w:r w:rsidRPr="00AF4978">
        <w:rPr>
          <w:rFonts w:asciiTheme="minorHAnsi" w:hAnsiTheme="minorHAnsi" w:cs="Arial"/>
          <w:sz w:val="22"/>
          <w:szCs w:val="22"/>
        </w:rPr>
        <w:br w:type="page"/>
      </w:r>
    </w:p>
    <w:p w14:paraId="1FF3CFC2" w14:textId="5986311F" w:rsidR="008F3AA4" w:rsidRPr="00AF4978" w:rsidRDefault="00AF4978" w:rsidP="00AF4978">
      <w:pPr>
        <w:pStyle w:val="Overskrift1"/>
        <w:spacing w:after="240"/>
        <w:rPr>
          <w:rFonts w:asciiTheme="minorHAnsi" w:hAnsiTheme="minorHAnsi"/>
          <w:szCs w:val="24"/>
        </w:rPr>
      </w:pPr>
      <w:bookmarkStart w:id="0" w:name="_Toc228954506"/>
      <w:r w:rsidRPr="00AF4978">
        <w:rPr>
          <w:rFonts w:asciiTheme="minorHAnsi" w:hAnsiTheme="minorHAnsi"/>
          <w:caps w:val="0"/>
          <w:szCs w:val="24"/>
        </w:rPr>
        <w:lastRenderedPageBreak/>
        <w:t>INNLEDNING</w:t>
      </w:r>
      <w:bookmarkEnd w:id="0"/>
    </w:p>
    <w:p w14:paraId="39BC8202" w14:textId="77777777" w:rsidR="00D01322" w:rsidRPr="00AF4978" w:rsidRDefault="00D01322" w:rsidP="00D01322">
      <w:pPr>
        <w:rPr>
          <w:rFonts w:asciiTheme="minorHAnsi" w:hAnsiTheme="minorHAnsi"/>
          <w:i/>
          <w:color w:val="0070C0"/>
          <w:sz w:val="22"/>
          <w:szCs w:val="22"/>
        </w:rPr>
      </w:pPr>
      <w:r w:rsidRPr="00AF4978">
        <w:rPr>
          <w:rFonts w:asciiTheme="minorHAnsi" w:hAnsiTheme="minorHAnsi"/>
          <w:sz w:val="22"/>
          <w:szCs w:val="22"/>
        </w:rPr>
        <w:t>Dette bilaget inneholder dokumentasjon og beskriver nivå og avtalte måleprinsipper på tjenestekvalitet (SLA) på de tjenester som skal leveres av Leverandøren og dens underleverandører.</w:t>
      </w:r>
      <w:r w:rsidRPr="00AF4978">
        <w:rPr>
          <w:rFonts w:asciiTheme="minorHAnsi" w:hAnsiTheme="minorHAnsi"/>
          <w:i/>
          <w:color w:val="0070C0"/>
          <w:sz w:val="22"/>
          <w:szCs w:val="22"/>
        </w:rPr>
        <w:t xml:space="preserve"> </w:t>
      </w:r>
    </w:p>
    <w:p w14:paraId="0FD44E49" w14:textId="77777777" w:rsidR="00D01322" w:rsidRPr="00AF4978" w:rsidRDefault="00D01322" w:rsidP="00D01322">
      <w:pPr>
        <w:rPr>
          <w:rFonts w:asciiTheme="minorHAnsi" w:hAnsiTheme="minorHAnsi"/>
          <w:i/>
          <w:color w:val="0070C0"/>
          <w:sz w:val="22"/>
          <w:szCs w:val="22"/>
        </w:rPr>
      </w:pPr>
    </w:p>
    <w:p w14:paraId="5ECC0BE7" w14:textId="019C13FE" w:rsidR="00D01322" w:rsidRPr="00111321" w:rsidRDefault="00111321" w:rsidP="00AF4978">
      <w:pPr>
        <w:pStyle w:val="Overskrift2"/>
        <w:rPr>
          <w:rFonts w:asciiTheme="minorHAnsi" w:hAnsiTheme="minorHAnsi"/>
        </w:rPr>
      </w:pPr>
      <w:bookmarkStart w:id="1" w:name="_Toc153360708"/>
      <w:bookmarkStart w:id="2" w:name="_Toc153180520"/>
      <w:bookmarkStart w:id="3" w:name="_Toc435651499"/>
      <w:bookmarkStart w:id="4" w:name="_Toc228954507"/>
      <w:r w:rsidRPr="00111321">
        <w:rPr>
          <w:rFonts w:asciiTheme="minorHAnsi" w:hAnsiTheme="minorHAnsi"/>
        </w:rPr>
        <w:t>definisjoner</w:t>
      </w:r>
      <w:bookmarkEnd w:id="4"/>
      <w:r w:rsidRPr="00111321">
        <w:rPr>
          <w:rFonts w:asciiTheme="minorHAnsi" w:hAnsiTheme="minorHAnsi"/>
        </w:rPr>
        <w:t xml:space="preserve"> </w:t>
      </w:r>
      <w:bookmarkEnd w:id="1"/>
      <w:bookmarkEnd w:id="2"/>
      <w:bookmarkEnd w:id="3"/>
    </w:p>
    <w:tbl>
      <w:tblPr>
        <w:tblStyle w:val="TableNormal1"/>
        <w:tblW w:w="9284"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90"/>
        <w:gridCol w:w="6694"/>
      </w:tblGrid>
      <w:tr w:rsidR="00D01322" w:rsidRPr="00AF4978" w14:paraId="20E4360B" w14:textId="77777777" w:rsidTr="3AA19D28">
        <w:trPr>
          <w:tblHeader/>
        </w:trPr>
        <w:tc>
          <w:tcPr>
            <w:tcW w:w="259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4F17E66" w14:textId="77777777" w:rsidR="00D01322" w:rsidRPr="00AF4978" w:rsidRDefault="00D01322" w:rsidP="00D10F60">
            <w:pPr>
              <w:spacing w:before="60"/>
              <w:rPr>
                <w:sz w:val="22"/>
              </w:rPr>
            </w:pPr>
            <w:r w:rsidRPr="00AF4978">
              <w:rPr>
                <w:sz w:val="22"/>
              </w:rPr>
              <w:t>Definisjon</w:t>
            </w:r>
          </w:p>
        </w:tc>
        <w:tc>
          <w:tcPr>
            <w:tcW w:w="6694"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F8AF4F5" w14:textId="77777777" w:rsidR="00D01322" w:rsidRPr="00AF4978" w:rsidRDefault="00D01322" w:rsidP="00D10F60">
            <w:pPr>
              <w:spacing w:before="60"/>
              <w:rPr>
                <w:sz w:val="22"/>
              </w:rPr>
            </w:pPr>
            <w:r w:rsidRPr="00AF4978">
              <w:rPr>
                <w:sz w:val="22"/>
              </w:rPr>
              <w:t>Forklaring</w:t>
            </w:r>
          </w:p>
        </w:tc>
      </w:tr>
      <w:tr w:rsidR="00D01322" w:rsidRPr="00AF4978" w14:paraId="7CF6B0D0" w14:textId="77777777" w:rsidTr="3AA19D28">
        <w:tc>
          <w:tcPr>
            <w:tcW w:w="2590" w:type="dxa"/>
            <w:tcBorders>
              <w:top w:val="single" w:sz="4" w:space="0" w:color="auto"/>
              <w:left w:val="single" w:sz="4" w:space="0" w:color="auto"/>
              <w:bottom w:val="single" w:sz="4" w:space="0" w:color="auto"/>
              <w:right w:val="single" w:sz="4" w:space="0" w:color="auto"/>
            </w:tcBorders>
            <w:hideMark/>
          </w:tcPr>
          <w:p w14:paraId="6DFA1212" w14:textId="77777777" w:rsidR="00D01322" w:rsidRPr="00AF4978" w:rsidRDefault="00D01322" w:rsidP="00D10F60">
            <w:pPr>
              <w:spacing w:before="60"/>
              <w:rPr>
                <w:rFonts w:cs="Times New Roman"/>
                <w:sz w:val="22"/>
              </w:rPr>
            </w:pPr>
            <w:r w:rsidRPr="00AF4978">
              <w:rPr>
                <w:rFonts w:cs="Times New Roman"/>
                <w:sz w:val="22"/>
              </w:rPr>
              <w:t>Garanti</w:t>
            </w:r>
          </w:p>
        </w:tc>
        <w:tc>
          <w:tcPr>
            <w:tcW w:w="6694" w:type="dxa"/>
            <w:tcBorders>
              <w:top w:val="single" w:sz="4" w:space="0" w:color="auto"/>
              <w:left w:val="single" w:sz="4" w:space="0" w:color="auto"/>
              <w:bottom w:val="single" w:sz="4" w:space="0" w:color="auto"/>
              <w:right w:val="single" w:sz="4" w:space="0" w:color="auto"/>
            </w:tcBorders>
            <w:hideMark/>
          </w:tcPr>
          <w:p w14:paraId="2D9420B8" w14:textId="7A298E83" w:rsidR="00D01322" w:rsidRPr="00AF4978" w:rsidRDefault="00D01322" w:rsidP="00D10F60">
            <w:pPr>
              <w:spacing w:before="60"/>
              <w:rPr>
                <w:rFonts w:cs="Times New Roman"/>
                <w:sz w:val="22"/>
              </w:rPr>
            </w:pPr>
            <w:r w:rsidRPr="00AF4978">
              <w:rPr>
                <w:rFonts w:cs="Times New Roman"/>
                <w:sz w:val="22"/>
              </w:rPr>
              <w:t xml:space="preserve">Garanti er den forsikring og sikkerhet for den </w:t>
            </w:r>
            <w:r w:rsidRPr="00AF4978">
              <w:rPr>
                <w:rFonts w:cs="Times New Roman"/>
                <w:bCs/>
                <w:sz w:val="22"/>
              </w:rPr>
              <w:t>kvalitet</w:t>
            </w:r>
            <w:r w:rsidR="00D65AA7">
              <w:rPr>
                <w:rFonts w:cs="Times New Roman"/>
                <w:sz w:val="22"/>
              </w:rPr>
              <w:t xml:space="preserve"> k</w:t>
            </w:r>
            <w:r w:rsidRPr="00AF4978">
              <w:rPr>
                <w:rFonts w:cs="Times New Roman"/>
                <w:sz w:val="22"/>
              </w:rPr>
              <w:t>unden tilbys.</w:t>
            </w:r>
          </w:p>
          <w:p w14:paraId="26B80724" w14:textId="77777777" w:rsidR="00D01322" w:rsidRPr="00AF4978" w:rsidRDefault="00D01322" w:rsidP="00D10F60">
            <w:pPr>
              <w:spacing w:before="60"/>
              <w:rPr>
                <w:rFonts w:cs="Times New Roman"/>
                <w:sz w:val="22"/>
              </w:rPr>
            </w:pPr>
            <w:r w:rsidRPr="00AF4978">
              <w:rPr>
                <w:rFonts w:cs="Times New Roman"/>
                <w:sz w:val="22"/>
              </w:rPr>
              <w:t xml:space="preserve">Garantien ivaretas ved økonomisk kompensasjon i form av </w:t>
            </w:r>
            <w:r w:rsidRPr="00AF4978">
              <w:rPr>
                <w:rFonts w:cs="Times New Roman"/>
                <w:bCs/>
                <w:sz w:val="22"/>
              </w:rPr>
              <w:t>refusjon</w:t>
            </w:r>
            <w:r w:rsidRPr="00AF4978">
              <w:rPr>
                <w:rFonts w:cs="Times New Roman"/>
                <w:sz w:val="22"/>
              </w:rPr>
              <w:t xml:space="preserve"> på grunn av manglende oppfyllelse av en eller flere kvalitetsparametere.</w:t>
            </w:r>
          </w:p>
        </w:tc>
      </w:tr>
      <w:tr w:rsidR="00D01322" w:rsidRPr="00AF4978" w14:paraId="3495B123" w14:textId="77777777" w:rsidTr="3AA19D28">
        <w:tc>
          <w:tcPr>
            <w:tcW w:w="2590" w:type="dxa"/>
            <w:tcBorders>
              <w:top w:val="single" w:sz="4" w:space="0" w:color="auto"/>
              <w:left w:val="single" w:sz="4" w:space="0" w:color="auto"/>
              <w:bottom w:val="single" w:sz="4" w:space="0" w:color="auto"/>
              <w:right w:val="single" w:sz="4" w:space="0" w:color="auto"/>
            </w:tcBorders>
            <w:hideMark/>
          </w:tcPr>
          <w:p w14:paraId="1EEA195F" w14:textId="77777777" w:rsidR="00D01322" w:rsidRPr="00AF4978" w:rsidRDefault="00D01322" w:rsidP="00D10F60">
            <w:pPr>
              <w:spacing w:before="60"/>
              <w:rPr>
                <w:rFonts w:cs="Times New Roman"/>
                <w:sz w:val="22"/>
              </w:rPr>
            </w:pPr>
            <w:r w:rsidRPr="00AF4978">
              <w:rPr>
                <w:rFonts w:cs="Times New Roman"/>
                <w:sz w:val="22"/>
              </w:rPr>
              <w:t>Åpningstid</w:t>
            </w:r>
          </w:p>
        </w:tc>
        <w:tc>
          <w:tcPr>
            <w:tcW w:w="6694" w:type="dxa"/>
            <w:tcBorders>
              <w:top w:val="single" w:sz="4" w:space="0" w:color="auto"/>
              <w:left w:val="single" w:sz="4" w:space="0" w:color="auto"/>
              <w:bottom w:val="single" w:sz="4" w:space="0" w:color="auto"/>
              <w:right w:val="single" w:sz="4" w:space="0" w:color="auto"/>
            </w:tcBorders>
            <w:hideMark/>
          </w:tcPr>
          <w:p w14:paraId="15DC0417" w14:textId="5C1FBF37" w:rsidR="00D01322" w:rsidRPr="00AF4978" w:rsidRDefault="00D01322" w:rsidP="00D10F60">
            <w:pPr>
              <w:spacing w:before="60"/>
              <w:rPr>
                <w:rFonts w:cs="Times New Roman"/>
                <w:sz w:val="22"/>
              </w:rPr>
            </w:pPr>
            <w:r w:rsidRPr="00AF4978">
              <w:rPr>
                <w:rFonts w:cs="Times New Roman"/>
                <w:sz w:val="22"/>
              </w:rPr>
              <w:t>Kl</w:t>
            </w:r>
            <w:r w:rsidR="00D65AA7">
              <w:rPr>
                <w:rFonts w:cs="Times New Roman"/>
                <w:sz w:val="22"/>
              </w:rPr>
              <w:t>okketid i løpet av døgnet, der k</w:t>
            </w:r>
            <w:r w:rsidRPr="00AF4978">
              <w:rPr>
                <w:rFonts w:cs="Times New Roman"/>
                <w:sz w:val="22"/>
              </w:rPr>
              <w:t>unden kan benytte tjenesten(e)</w:t>
            </w:r>
          </w:p>
        </w:tc>
      </w:tr>
      <w:tr w:rsidR="00D01322" w:rsidRPr="00AF4978" w14:paraId="058C13D3" w14:textId="77777777" w:rsidTr="3AA19D28">
        <w:tc>
          <w:tcPr>
            <w:tcW w:w="2590" w:type="dxa"/>
            <w:tcBorders>
              <w:top w:val="single" w:sz="4" w:space="0" w:color="auto"/>
              <w:left w:val="single" w:sz="4" w:space="0" w:color="auto"/>
              <w:bottom w:val="single" w:sz="4" w:space="0" w:color="auto"/>
              <w:right w:val="single" w:sz="4" w:space="0" w:color="auto"/>
            </w:tcBorders>
            <w:hideMark/>
          </w:tcPr>
          <w:p w14:paraId="6DB949D4" w14:textId="77777777" w:rsidR="00D01322" w:rsidRPr="00AF4978" w:rsidRDefault="00D01322" w:rsidP="00D10F60">
            <w:pPr>
              <w:spacing w:before="60"/>
              <w:rPr>
                <w:rFonts w:cs="Times New Roman"/>
                <w:sz w:val="22"/>
              </w:rPr>
            </w:pPr>
            <w:r w:rsidRPr="00AF4978">
              <w:rPr>
                <w:rFonts w:cs="Times New Roman"/>
                <w:sz w:val="22"/>
              </w:rPr>
              <w:t>Servicetid</w:t>
            </w:r>
          </w:p>
        </w:tc>
        <w:tc>
          <w:tcPr>
            <w:tcW w:w="6694" w:type="dxa"/>
            <w:tcBorders>
              <w:top w:val="single" w:sz="4" w:space="0" w:color="auto"/>
              <w:left w:val="single" w:sz="4" w:space="0" w:color="auto"/>
              <w:bottom w:val="single" w:sz="4" w:space="0" w:color="auto"/>
              <w:right w:val="single" w:sz="4" w:space="0" w:color="auto"/>
            </w:tcBorders>
            <w:hideMark/>
          </w:tcPr>
          <w:p w14:paraId="78523A1B" w14:textId="77777777" w:rsidR="00D01322" w:rsidRPr="00AF4978" w:rsidRDefault="00D01322" w:rsidP="00D10F60">
            <w:pPr>
              <w:spacing w:before="60"/>
              <w:rPr>
                <w:rFonts w:cs="Times New Roman"/>
                <w:sz w:val="22"/>
              </w:rPr>
            </w:pPr>
            <w:r w:rsidRPr="00AF4978">
              <w:rPr>
                <w:rFonts w:cs="Times New Roman"/>
                <w:sz w:val="22"/>
              </w:rPr>
              <w:t>Servicetid defineres som totalt antall timer den aktuelle måned. F.eks. vil servicetid for januar måned være 744 timer (24 timer pr. døgn * 31)</w:t>
            </w:r>
          </w:p>
        </w:tc>
      </w:tr>
      <w:tr w:rsidR="00D01322" w:rsidRPr="00AF4978" w14:paraId="161318C2" w14:textId="77777777" w:rsidTr="3AA19D28">
        <w:tc>
          <w:tcPr>
            <w:tcW w:w="2590" w:type="dxa"/>
            <w:tcBorders>
              <w:top w:val="single" w:sz="4" w:space="0" w:color="auto"/>
              <w:left w:val="single" w:sz="4" w:space="0" w:color="auto"/>
              <w:bottom w:val="single" w:sz="4" w:space="0" w:color="auto"/>
              <w:right w:val="single" w:sz="4" w:space="0" w:color="auto"/>
            </w:tcBorders>
            <w:hideMark/>
          </w:tcPr>
          <w:p w14:paraId="69E13C6C" w14:textId="77777777" w:rsidR="00D01322" w:rsidRPr="00AF4978" w:rsidRDefault="00D01322" w:rsidP="00D10F60">
            <w:pPr>
              <w:spacing w:before="60"/>
              <w:rPr>
                <w:rFonts w:cs="Times New Roman"/>
                <w:color w:val="000000" w:themeColor="text1"/>
                <w:sz w:val="22"/>
              </w:rPr>
            </w:pPr>
            <w:r w:rsidRPr="00AF4978">
              <w:rPr>
                <w:rFonts w:cs="Times New Roman"/>
                <w:color w:val="000000" w:themeColor="text1"/>
                <w:sz w:val="22"/>
              </w:rPr>
              <w:t xml:space="preserve">Nedetid </w:t>
            </w:r>
          </w:p>
          <w:p w14:paraId="00D7F2F9" w14:textId="77777777" w:rsidR="00D01322" w:rsidRPr="00AF4978" w:rsidRDefault="00D01322" w:rsidP="00D10F60">
            <w:pPr>
              <w:spacing w:before="60"/>
              <w:rPr>
                <w:rFonts w:cs="Times New Roman"/>
                <w:color w:val="000000" w:themeColor="text1"/>
                <w:sz w:val="22"/>
              </w:rPr>
            </w:pPr>
          </w:p>
        </w:tc>
        <w:tc>
          <w:tcPr>
            <w:tcW w:w="6694" w:type="dxa"/>
            <w:tcBorders>
              <w:top w:val="single" w:sz="4" w:space="0" w:color="auto"/>
              <w:left w:val="single" w:sz="4" w:space="0" w:color="auto"/>
              <w:bottom w:val="single" w:sz="4" w:space="0" w:color="auto"/>
              <w:right w:val="single" w:sz="4" w:space="0" w:color="auto"/>
            </w:tcBorders>
            <w:hideMark/>
          </w:tcPr>
          <w:p w14:paraId="7790F7F8" w14:textId="469E2316" w:rsidR="00D01322" w:rsidRPr="00AF4978" w:rsidRDefault="00D01322" w:rsidP="00D10F60">
            <w:pPr>
              <w:spacing w:before="60"/>
              <w:rPr>
                <w:rFonts w:cs="Times New Roman"/>
                <w:color w:val="000000" w:themeColor="text1"/>
                <w:sz w:val="22"/>
              </w:rPr>
            </w:pPr>
            <w:r w:rsidRPr="00AF4978">
              <w:rPr>
                <w:color w:val="000000" w:themeColor="text1"/>
                <w:sz w:val="22"/>
              </w:rPr>
              <w:t>Den tid i minutter/timer</w:t>
            </w:r>
            <w:r w:rsidRPr="00AF4978">
              <w:rPr>
                <w:rFonts w:cs="Times New Roman"/>
                <w:color w:val="000000" w:themeColor="text1"/>
                <w:sz w:val="22"/>
              </w:rPr>
              <w:t xml:space="preserve"> i servicetiden </w:t>
            </w:r>
            <w:r w:rsidRPr="00AF4978">
              <w:rPr>
                <w:color w:val="000000" w:themeColor="text1"/>
                <w:sz w:val="22"/>
              </w:rPr>
              <w:t>der løsningen er utilgjengelig</w:t>
            </w:r>
            <w:r w:rsidRPr="00AF4978">
              <w:rPr>
                <w:rFonts w:cs="Times New Roman"/>
                <w:color w:val="000000" w:themeColor="text1"/>
                <w:sz w:val="22"/>
              </w:rPr>
              <w:t xml:space="preserve"> og</w:t>
            </w:r>
            <w:r w:rsidR="00DE3574" w:rsidRPr="00AF4978">
              <w:rPr>
                <w:rFonts w:cs="Times New Roman"/>
                <w:color w:val="000000" w:themeColor="text1"/>
                <w:sz w:val="22"/>
              </w:rPr>
              <w:t>/ eller der</w:t>
            </w:r>
            <w:r w:rsidR="00DE3574" w:rsidRPr="00AF4978">
              <w:rPr>
                <w:rFonts w:cs="Times New Roman"/>
                <w:b/>
                <w:color w:val="000000" w:themeColor="text1"/>
                <w:sz w:val="22"/>
              </w:rPr>
              <w:t xml:space="preserve"> garantert</w:t>
            </w:r>
            <w:r w:rsidR="00DE3574" w:rsidRPr="00AF4978">
              <w:rPr>
                <w:rFonts w:cs="Times New Roman"/>
                <w:color w:val="000000" w:themeColor="text1"/>
                <w:sz w:val="22"/>
              </w:rPr>
              <w:t xml:space="preserve"> kvalitet </w:t>
            </w:r>
            <w:r w:rsidR="00DE3574" w:rsidRPr="00AF4978">
              <w:rPr>
                <w:rFonts w:cs="Times New Roman"/>
                <w:color w:val="000000" w:themeColor="text1"/>
                <w:sz w:val="22"/>
                <w:u w:val="single"/>
              </w:rPr>
              <w:t>ikke</w:t>
            </w:r>
            <w:r w:rsidR="00DE3574" w:rsidRPr="00AF4978">
              <w:rPr>
                <w:rFonts w:cs="Times New Roman"/>
                <w:color w:val="000000" w:themeColor="text1"/>
                <w:sz w:val="22"/>
              </w:rPr>
              <w:t xml:space="preserve"> er oppnådd og</w:t>
            </w:r>
            <w:r w:rsidRPr="00AF4978">
              <w:rPr>
                <w:rFonts w:cs="Times New Roman"/>
                <w:color w:val="000000" w:themeColor="text1"/>
                <w:sz w:val="22"/>
              </w:rPr>
              <w:t xml:space="preserve"> </w:t>
            </w:r>
            <w:r w:rsidR="00D65AA7">
              <w:rPr>
                <w:color w:val="000000" w:themeColor="text1"/>
                <w:sz w:val="22"/>
              </w:rPr>
              <w:t>dette skyldes forhold som l</w:t>
            </w:r>
            <w:r w:rsidRPr="00AF4978">
              <w:rPr>
                <w:color w:val="000000" w:themeColor="text1"/>
                <w:sz w:val="22"/>
              </w:rPr>
              <w:t>everandøren har ansvar for.</w:t>
            </w:r>
            <w:r w:rsidRPr="00AF4978">
              <w:rPr>
                <w:rFonts w:cs="Times New Roman"/>
                <w:color w:val="000000" w:themeColor="text1"/>
                <w:sz w:val="22"/>
              </w:rPr>
              <w:t xml:space="preserve"> </w:t>
            </w:r>
          </w:p>
          <w:p w14:paraId="0F85EA2C" w14:textId="77777777" w:rsidR="00D01322" w:rsidRPr="00AF4978" w:rsidRDefault="00D01322" w:rsidP="00D10F60">
            <w:pPr>
              <w:spacing w:before="60"/>
              <w:rPr>
                <w:rFonts w:cs="Times New Roman"/>
                <w:color w:val="000000" w:themeColor="text1"/>
                <w:sz w:val="22"/>
              </w:rPr>
            </w:pPr>
            <w:r w:rsidRPr="00AF4978">
              <w:rPr>
                <w:rFonts w:cs="Times New Roman"/>
                <w:color w:val="000000" w:themeColor="text1"/>
                <w:sz w:val="22"/>
              </w:rPr>
              <w:t>Avtalt tid for vedlikehold regnes ikke som nedetid.</w:t>
            </w:r>
          </w:p>
          <w:p w14:paraId="1F75496B" w14:textId="77777777" w:rsidR="00286A8A" w:rsidRPr="00AF4978" w:rsidRDefault="00286A8A" w:rsidP="00286A8A">
            <w:pPr>
              <w:spacing w:before="60"/>
              <w:rPr>
                <w:rFonts w:cs="Times New Roman"/>
                <w:color w:val="000000" w:themeColor="text1"/>
                <w:sz w:val="22"/>
              </w:rPr>
            </w:pPr>
            <w:r w:rsidRPr="00AF4978">
              <w:rPr>
                <w:rFonts w:cs="Times New Roman"/>
                <w:color w:val="000000" w:themeColor="text1"/>
                <w:sz w:val="22"/>
              </w:rPr>
              <w:t>Løsningen er utilgjengelig når:</w:t>
            </w:r>
          </w:p>
          <w:p w14:paraId="718E4085" w14:textId="67669847" w:rsidR="00286A8A" w:rsidRPr="00AF4978" w:rsidRDefault="37422FAF" w:rsidP="3AA19D28">
            <w:pPr>
              <w:pStyle w:val="Listeavsnitt"/>
              <w:numPr>
                <w:ilvl w:val="0"/>
                <w:numId w:val="46"/>
              </w:numPr>
              <w:spacing w:before="60"/>
              <w:rPr>
                <w:rFonts w:asciiTheme="minorHAnsi" w:eastAsiaTheme="minorEastAsia" w:hAnsiTheme="minorHAnsi" w:cs="Times New Roman"/>
                <w:color w:val="000000" w:themeColor="text1"/>
                <w:lang w:eastAsia="en-US"/>
              </w:rPr>
            </w:pPr>
            <w:r w:rsidRPr="3AA19D28">
              <w:rPr>
                <w:rFonts w:asciiTheme="minorHAnsi" w:eastAsiaTheme="minorEastAsia" w:hAnsiTheme="minorHAnsi" w:cs="Times New Roman"/>
                <w:color w:val="000000" w:themeColor="text1"/>
                <w:lang w:eastAsia="en-US"/>
              </w:rPr>
              <w:t>Innmeldte A-feil hindrer k</w:t>
            </w:r>
            <w:r w:rsidR="011CCFD2" w:rsidRPr="3AA19D28">
              <w:rPr>
                <w:rFonts w:asciiTheme="minorHAnsi" w:eastAsiaTheme="minorEastAsia" w:hAnsiTheme="minorHAnsi" w:cs="Times New Roman"/>
                <w:color w:val="000000" w:themeColor="text1"/>
                <w:lang w:eastAsia="en-US"/>
              </w:rPr>
              <w:t xml:space="preserve">unden i </w:t>
            </w:r>
            <w:r w:rsidR="6162E414" w:rsidRPr="3AA19D28">
              <w:rPr>
                <w:rFonts w:asciiTheme="minorHAnsi" w:eastAsiaTheme="minorEastAsia" w:hAnsiTheme="minorHAnsi" w:cs="Times New Roman"/>
                <w:color w:val="000000" w:themeColor="text1"/>
                <w:lang w:eastAsia="en-US"/>
              </w:rPr>
              <w:t xml:space="preserve">å </w:t>
            </w:r>
            <w:r w:rsidR="011CCFD2" w:rsidRPr="3AA19D28">
              <w:rPr>
                <w:rFonts w:asciiTheme="minorHAnsi" w:eastAsiaTheme="minorEastAsia" w:hAnsiTheme="minorHAnsi" w:cs="Times New Roman"/>
                <w:color w:val="000000" w:themeColor="text1"/>
                <w:lang w:eastAsia="en-US"/>
              </w:rPr>
              <w:t>benytte løsningen</w:t>
            </w:r>
          </w:p>
          <w:p w14:paraId="794E266C" w14:textId="0EBCA8C5" w:rsidR="00286A8A" w:rsidRPr="00AF4978" w:rsidRDefault="011CCFD2" w:rsidP="3AA19D28">
            <w:pPr>
              <w:pStyle w:val="Listeavsnitt"/>
              <w:numPr>
                <w:ilvl w:val="0"/>
                <w:numId w:val="46"/>
              </w:numPr>
              <w:spacing w:before="60"/>
              <w:rPr>
                <w:rFonts w:asciiTheme="minorHAnsi" w:hAnsiTheme="minorHAnsi"/>
                <w:color w:val="000000" w:themeColor="text1"/>
              </w:rPr>
            </w:pPr>
            <w:r w:rsidRPr="3AA19D28">
              <w:rPr>
                <w:rFonts w:asciiTheme="minorHAnsi" w:eastAsiaTheme="minorEastAsia" w:hAnsiTheme="minorHAnsi" w:cs="Times New Roman"/>
                <w:color w:val="000000" w:themeColor="text1"/>
                <w:lang w:eastAsia="en-US"/>
              </w:rPr>
              <w:t>Det oppleves så stor treghet i systemet at løsningen ikke kan benyttes. (I de første 3 mnd</w:t>
            </w:r>
            <w:r w:rsidR="000F5FC1">
              <w:rPr>
                <w:rFonts w:asciiTheme="minorHAnsi" w:eastAsiaTheme="minorEastAsia" w:hAnsiTheme="minorHAnsi" w:cs="Times New Roman"/>
                <w:color w:val="000000" w:themeColor="text1"/>
                <w:lang w:eastAsia="en-US"/>
              </w:rPr>
              <w:t>.</w:t>
            </w:r>
            <w:r w:rsidRPr="3AA19D28">
              <w:rPr>
                <w:rFonts w:asciiTheme="minorHAnsi" w:eastAsiaTheme="minorEastAsia" w:hAnsiTheme="minorHAnsi" w:cs="Times New Roman"/>
                <w:color w:val="000000" w:themeColor="text1"/>
                <w:lang w:eastAsia="en-US"/>
              </w:rPr>
              <w:t xml:space="preserve"> etter produksjonsetting skal en transaksjon måles på server i produksjonsmiljø for å fastsette en gjennomsnittsverdi på transaksjonstid. (For eksempel pålogging). Gjennomsnittlig transaksjonstid benyttes så til å bestemme en terskel for når løsningen er å regne som utilgjengelig. Eksempel: Gjennomsnittlig transaksjonstid pålogging er X sekunder. 4X sekunder er da å regne som nedetid</w:t>
            </w:r>
            <w:r w:rsidRPr="3AA19D28">
              <w:rPr>
                <w:rFonts w:asciiTheme="minorHAnsi" w:hAnsiTheme="minorHAnsi"/>
                <w:color w:val="000000" w:themeColor="text1"/>
              </w:rPr>
              <w:t xml:space="preserve">. </w:t>
            </w:r>
          </w:p>
          <w:p w14:paraId="46250408" w14:textId="77777777" w:rsidR="00286A8A" w:rsidRPr="00AF4978" w:rsidRDefault="00286A8A" w:rsidP="00D10F60">
            <w:pPr>
              <w:spacing w:before="60"/>
              <w:rPr>
                <w:rFonts w:cs="Times New Roman"/>
                <w:color w:val="000000" w:themeColor="text1"/>
                <w:sz w:val="22"/>
              </w:rPr>
            </w:pPr>
          </w:p>
          <w:p w14:paraId="1518780E" w14:textId="77777777" w:rsidR="00D01322" w:rsidRPr="00AF4978" w:rsidRDefault="00D01322" w:rsidP="00D10F60">
            <w:pPr>
              <w:rPr>
                <w:color w:val="000000" w:themeColor="text1"/>
                <w:sz w:val="22"/>
                <w:u w:val="single"/>
              </w:rPr>
            </w:pPr>
            <w:r w:rsidRPr="00AF4978">
              <w:rPr>
                <w:color w:val="000000" w:themeColor="text1"/>
                <w:sz w:val="22"/>
                <w:u w:val="single"/>
              </w:rPr>
              <w:t>Nedetid er ikke:</w:t>
            </w:r>
          </w:p>
          <w:p w14:paraId="66C2800F" w14:textId="6A37EA31" w:rsidR="00D01322" w:rsidRPr="00AF4978" w:rsidRDefault="00D01322" w:rsidP="00D10F60">
            <w:pPr>
              <w:rPr>
                <w:color w:val="000000" w:themeColor="text1"/>
                <w:sz w:val="22"/>
              </w:rPr>
            </w:pPr>
            <w:r w:rsidRPr="00AF4978">
              <w:rPr>
                <w:color w:val="000000" w:themeColor="text1"/>
                <w:sz w:val="22"/>
              </w:rPr>
              <w:t>Den tid i minutter/timer tjenes</w:t>
            </w:r>
            <w:r w:rsidR="00D65AA7">
              <w:rPr>
                <w:color w:val="000000" w:themeColor="text1"/>
                <w:sz w:val="22"/>
              </w:rPr>
              <w:t>tene ikke er tilgjengelige for k</w:t>
            </w:r>
            <w:r w:rsidRPr="00AF4978">
              <w:rPr>
                <w:color w:val="000000" w:themeColor="text1"/>
                <w:sz w:val="22"/>
              </w:rPr>
              <w:t>unde</w:t>
            </w:r>
            <w:r w:rsidR="00D65AA7">
              <w:rPr>
                <w:color w:val="000000" w:themeColor="text1"/>
                <w:sz w:val="22"/>
              </w:rPr>
              <w:t>n og dette skyldes forhold som k</w:t>
            </w:r>
            <w:r w:rsidRPr="00AF4978">
              <w:rPr>
                <w:color w:val="000000" w:themeColor="text1"/>
                <w:sz w:val="22"/>
              </w:rPr>
              <w:t>unden har ansvar for:</w:t>
            </w:r>
          </w:p>
          <w:p w14:paraId="4EB7AA85" w14:textId="77777777" w:rsidR="00D01322" w:rsidRPr="00AF4978" w:rsidRDefault="00D01322" w:rsidP="00D01322">
            <w:pPr>
              <w:pStyle w:val="Listeavsnitt"/>
              <w:widowControl w:val="0"/>
              <w:numPr>
                <w:ilvl w:val="0"/>
                <w:numId w:val="45"/>
              </w:numPr>
              <w:spacing w:before="120" w:after="60"/>
              <w:rPr>
                <w:rFonts w:asciiTheme="minorHAnsi" w:eastAsiaTheme="minorHAnsi" w:hAnsiTheme="minorHAnsi"/>
                <w:color w:val="000000" w:themeColor="text1"/>
              </w:rPr>
            </w:pPr>
            <w:r w:rsidRPr="00AF4978">
              <w:rPr>
                <w:rFonts w:asciiTheme="minorHAnsi" w:eastAsiaTheme="minorHAnsi" w:hAnsiTheme="minorHAnsi"/>
                <w:color w:val="000000" w:themeColor="text1"/>
              </w:rPr>
              <w:t>Kommunikasjonslinje (Internett kommunikasjon ut fra kunde) eller feil i egen infrastruktur</w:t>
            </w:r>
          </w:p>
          <w:p w14:paraId="77159FCF" w14:textId="77777777" w:rsidR="00D01322" w:rsidRPr="00AF4978" w:rsidRDefault="00D01322" w:rsidP="00D01322">
            <w:pPr>
              <w:pStyle w:val="Listeavsnitt"/>
              <w:numPr>
                <w:ilvl w:val="0"/>
                <w:numId w:val="45"/>
              </w:numPr>
              <w:rPr>
                <w:rFonts w:asciiTheme="minorHAnsi" w:eastAsiaTheme="minorHAnsi" w:hAnsiTheme="minorHAnsi"/>
                <w:color w:val="000000" w:themeColor="text1"/>
              </w:rPr>
            </w:pPr>
            <w:r w:rsidRPr="00AF4978">
              <w:rPr>
                <w:rFonts w:asciiTheme="minorHAnsi" w:eastAsiaTheme="minorHAnsi" w:hAnsiTheme="minorHAnsi"/>
                <w:color w:val="000000" w:themeColor="text1"/>
              </w:rPr>
              <w:lastRenderedPageBreak/>
              <w:t>Den tid i minutter/timer som er avtalt som vedlikeholdsvindu, herunder oppgraderinger og endringer.</w:t>
            </w:r>
          </w:p>
          <w:p w14:paraId="13A0ACD5" w14:textId="17DBC989" w:rsidR="00D01322" w:rsidRPr="00AF4978" w:rsidRDefault="00D01322" w:rsidP="00D10F60">
            <w:pPr>
              <w:rPr>
                <w:rFonts w:cs="Times New Roman"/>
                <w:color w:val="000000" w:themeColor="text1"/>
                <w:sz w:val="22"/>
              </w:rPr>
            </w:pPr>
            <w:r w:rsidRPr="00AF4978">
              <w:rPr>
                <w:color w:val="000000" w:themeColor="text1"/>
                <w:sz w:val="22"/>
              </w:rPr>
              <w:t>Leveran</w:t>
            </w:r>
            <w:r w:rsidR="00D65AA7">
              <w:rPr>
                <w:color w:val="000000" w:themeColor="text1"/>
                <w:sz w:val="22"/>
              </w:rPr>
              <w:t>døren skal dokumentere overfor k</w:t>
            </w:r>
            <w:r w:rsidRPr="00AF4978">
              <w:rPr>
                <w:color w:val="000000" w:themeColor="text1"/>
                <w:sz w:val="22"/>
              </w:rPr>
              <w:t>unden hvor en eventuell feil ligger og hvem som har ansvaret.</w:t>
            </w:r>
          </w:p>
        </w:tc>
      </w:tr>
      <w:tr w:rsidR="00D01322" w:rsidRPr="00AF4978" w14:paraId="3BB01447" w14:textId="77777777" w:rsidTr="3AA19D28">
        <w:tc>
          <w:tcPr>
            <w:tcW w:w="2590" w:type="dxa"/>
            <w:tcBorders>
              <w:top w:val="single" w:sz="4" w:space="0" w:color="auto"/>
              <w:left w:val="single" w:sz="4" w:space="0" w:color="auto"/>
              <w:bottom w:val="single" w:sz="4" w:space="0" w:color="auto"/>
              <w:right w:val="single" w:sz="4" w:space="0" w:color="auto"/>
            </w:tcBorders>
            <w:hideMark/>
          </w:tcPr>
          <w:p w14:paraId="75A998D9" w14:textId="77777777" w:rsidR="00D01322" w:rsidRPr="00AF4978" w:rsidRDefault="00D01322" w:rsidP="00D10F60">
            <w:pPr>
              <w:spacing w:before="60"/>
              <w:rPr>
                <w:rFonts w:cs="Times New Roman"/>
                <w:sz w:val="22"/>
              </w:rPr>
            </w:pPr>
            <w:r w:rsidRPr="00AF4978">
              <w:rPr>
                <w:rFonts w:cs="Times New Roman"/>
                <w:sz w:val="22"/>
              </w:rPr>
              <w:lastRenderedPageBreak/>
              <w:t xml:space="preserve">Leveransepunkt </w:t>
            </w:r>
          </w:p>
        </w:tc>
        <w:tc>
          <w:tcPr>
            <w:tcW w:w="6694" w:type="dxa"/>
            <w:tcBorders>
              <w:top w:val="single" w:sz="4" w:space="0" w:color="auto"/>
              <w:left w:val="single" w:sz="4" w:space="0" w:color="auto"/>
              <w:bottom w:val="single" w:sz="4" w:space="0" w:color="auto"/>
              <w:right w:val="single" w:sz="4" w:space="0" w:color="auto"/>
            </w:tcBorders>
            <w:hideMark/>
          </w:tcPr>
          <w:p w14:paraId="0659BCE3" w14:textId="44BBF5B7" w:rsidR="00D01322" w:rsidRPr="00AF4978" w:rsidRDefault="00D01322" w:rsidP="00D65AA7">
            <w:pPr>
              <w:spacing w:before="60"/>
              <w:rPr>
                <w:rFonts w:cs="Times New Roman"/>
                <w:sz w:val="22"/>
              </w:rPr>
            </w:pPr>
            <w:r w:rsidRPr="00AF4978">
              <w:rPr>
                <w:rFonts w:cs="Times New Roman"/>
                <w:sz w:val="22"/>
              </w:rPr>
              <w:t xml:space="preserve">De(t) punkt der </w:t>
            </w:r>
            <w:r w:rsidR="00D65AA7">
              <w:rPr>
                <w:rFonts w:cs="Times New Roman"/>
                <w:sz w:val="22"/>
              </w:rPr>
              <w:t>l</w:t>
            </w:r>
            <w:r w:rsidRPr="00AF4978">
              <w:rPr>
                <w:rFonts w:cs="Times New Roman"/>
                <w:sz w:val="22"/>
              </w:rPr>
              <w:t>everandørens løsningsspesifikasjon beskriver at nedetid og garantert(e) kvalitetsparameter(e) skal måles.</w:t>
            </w:r>
          </w:p>
        </w:tc>
      </w:tr>
      <w:tr w:rsidR="00D01322" w:rsidRPr="00AF4978" w14:paraId="6037C3C3" w14:textId="77777777" w:rsidTr="3AA19D28">
        <w:tc>
          <w:tcPr>
            <w:tcW w:w="2590" w:type="dxa"/>
            <w:tcBorders>
              <w:top w:val="single" w:sz="4" w:space="0" w:color="auto"/>
              <w:left w:val="single" w:sz="4" w:space="0" w:color="auto"/>
              <w:bottom w:val="single" w:sz="4" w:space="0" w:color="auto"/>
              <w:right w:val="single" w:sz="4" w:space="0" w:color="auto"/>
            </w:tcBorders>
            <w:hideMark/>
          </w:tcPr>
          <w:p w14:paraId="6D06AA07" w14:textId="77777777" w:rsidR="00D01322" w:rsidRPr="00AF4978" w:rsidRDefault="00D01322" w:rsidP="00D10F60">
            <w:pPr>
              <w:spacing w:before="60"/>
              <w:rPr>
                <w:rFonts w:cs="Times New Roman"/>
                <w:sz w:val="22"/>
              </w:rPr>
            </w:pPr>
            <w:r w:rsidRPr="00AF4978">
              <w:rPr>
                <w:rFonts w:cs="Times New Roman"/>
                <w:sz w:val="22"/>
              </w:rPr>
              <w:t>Måleperiode</w:t>
            </w:r>
          </w:p>
        </w:tc>
        <w:tc>
          <w:tcPr>
            <w:tcW w:w="6694" w:type="dxa"/>
            <w:tcBorders>
              <w:top w:val="single" w:sz="4" w:space="0" w:color="auto"/>
              <w:left w:val="single" w:sz="4" w:space="0" w:color="auto"/>
              <w:bottom w:val="single" w:sz="4" w:space="0" w:color="auto"/>
              <w:right w:val="single" w:sz="4" w:space="0" w:color="auto"/>
            </w:tcBorders>
            <w:hideMark/>
          </w:tcPr>
          <w:p w14:paraId="33B5BE43" w14:textId="77777777" w:rsidR="00D01322" w:rsidRPr="00AF4978" w:rsidRDefault="00D01322" w:rsidP="00D10F60">
            <w:pPr>
              <w:spacing w:before="60"/>
              <w:rPr>
                <w:rFonts w:cs="Times New Roman"/>
                <w:sz w:val="22"/>
              </w:rPr>
            </w:pPr>
            <w:r w:rsidRPr="00AF4978">
              <w:rPr>
                <w:rFonts w:cs="Times New Roman"/>
                <w:sz w:val="22"/>
              </w:rPr>
              <w:t xml:space="preserve">Tidsintervall for overvåking av garantert kvalitet i servicetid </w:t>
            </w:r>
          </w:p>
          <w:p w14:paraId="5E50E395" w14:textId="77777777" w:rsidR="00D01322" w:rsidRPr="00AF4978" w:rsidRDefault="00D01322" w:rsidP="00D10F60">
            <w:pPr>
              <w:spacing w:before="60"/>
              <w:rPr>
                <w:rFonts w:cs="Times New Roman"/>
                <w:b/>
                <w:sz w:val="22"/>
              </w:rPr>
            </w:pPr>
            <w:r w:rsidRPr="00AF4978">
              <w:rPr>
                <w:rFonts w:cs="Times New Roman"/>
                <w:b/>
                <w:sz w:val="22"/>
              </w:rPr>
              <w:t>Avtalens måleperiode er 1 kalendermåned.</w:t>
            </w:r>
          </w:p>
        </w:tc>
      </w:tr>
      <w:tr w:rsidR="00D01322" w:rsidRPr="00AF4978" w14:paraId="22C61905" w14:textId="77777777" w:rsidTr="3AA19D28">
        <w:tc>
          <w:tcPr>
            <w:tcW w:w="2590" w:type="dxa"/>
            <w:tcBorders>
              <w:top w:val="single" w:sz="4" w:space="0" w:color="auto"/>
              <w:left w:val="single" w:sz="4" w:space="0" w:color="auto"/>
              <w:bottom w:val="single" w:sz="4" w:space="0" w:color="auto"/>
              <w:right w:val="single" w:sz="4" w:space="0" w:color="auto"/>
            </w:tcBorders>
          </w:tcPr>
          <w:p w14:paraId="565DFA9D" w14:textId="77777777" w:rsidR="00D01322" w:rsidRPr="00AF4978" w:rsidRDefault="00D01322" w:rsidP="00D10F60">
            <w:pPr>
              <w:spacing w:before="60"/>
              <w:rPr>
                <w:rFonts w:cs="Times New Roman"/>
                <w:sz w:val="22"/>
              </w:rPr>
            </w:pPr>
            <w:r w:rsidRPr="00AF4978">
              <w:rPr>
                <w:rFonts w:cs="Times New Roman"/>
                <w:sz w:val="22"/>
              </w:rPr>
              <w:t>Vedlikeholdstid</w:t>
            </w:r>
          </w:p>
        </w:tc>
        <w:tc>
          <w:tcPr>
            <w:tcW w:w="6694" w:type="dxa"/>
            <w:tcBorders>
              <w:top w:val="single" w:sz="4" w:space="0" w:color="auto"/>
              <w:left w:val="single" w:sz="4" w:space="0" w:color="auto"/>
              <w:bottom w:val="single" w:sz="4" w:space="0" w:color="auto"/>
              <w:right w:val="single" w:sz="4" w:space="0" w:color="auto"/>
            </w:tcBorders>
          </w:tcPr>
          <w:p w14:paraId="6E642CA7" w14:textId="76A3422A" w:rsidR="00D01322" w:rsidRPr="00AF4978" w:rsidRDefault="00D01322" w:rsidP="00D10F60">
            <w:pPr>
              <w:spacing w:before="60"/>
              <w:rPr>
                <w:rFonts w:cs="Times New Roman"/>
                <w:sz w:val="22"/>
              </w:rPr>
            </w:pPr>
            <w:r w:rsidRPr="00AF4978">
              <w:rPr>
                <w:rFonts w:cs="Times New Roman"/>
                <w:sz w:val="22"/>
              </w:rPr>
              <w:t>Avtalt tid der tjenesten ikke er tilgjengelig, brukt til vedlikehold, oppgraderinger, service m.m.</w:t>
            </w:r>
          </w:p>
          <w:p w14:paraId="1411F7C9" w14:textId="1B2D4714" w:rsidR="00D01322" w:rsidRPr="00AF4978" w:rsidRDefault="00D01322" w:rsidP="00D10F60">
            <w:pPr>
              <w:spacing w:before="60"/>
              <w:rPr>
                <w:rFonts w:cs="Times New Roman"/>
                <w:b/>
                <w:bCs/>
                <w:sz w:val="22"/>
              </w:rPr>
            </w:pPr>
            <w:r w:rsidRPr="00AF4978">
              <w:rPr>
                <w:rFonts w:cs="Times New Roman"/>
                <w:sz w:val="22"/>
              </w:rPr>
              <w:t>Vedlikeholdsvindu kan være tid med faste int</w:t>
            </w:r>
            <w:r w:rsidR="00D65AA7">
              <w:rPr>
                <w:rFonts w:cs="Times New Roman"/>
                <w:sz w:val="22"/>
              </w:rPr>
              <w:t>ervaller, eller tid avtalt med k</w:t>
            </w:r>
            <w:r w:rsidRPr="00AF4978">
              <w:rPr>
                <w:rFonts w:cs="Times New Roman"/>
                <w:sz w:val="22"/>
              </w:rPr>
              <w:t>unden for å utføre spesielle oppgaver. Vedlikeholdsvindu regnes ikke som nedetid.</w:t>
            </w:r>
          </w:p>
          <w:p w14:paraId="105B89E7" w14:textId="77777777" w:rsidR="00D01322" w:rsidRPr="00AF4978" w:rsidRDefault="00D01322" w:rsidP="00D10F60">
            <w:pPr>
              <w:spacing w:before="60"/>
              <w:rPr>
                <w:rFonts w:cs="Times New Roman"/>
                <w:b/>
                <w:bCs/>
                <w:sz w:val="22"/>
              </w:rPr>
            </w:pPr>
            <w:r w:rsidRPr="00AF4978">
              <w:rPr>
                <w:rFonts w:cs="Times New Roman"/>
                <w:b/>
                <w:bCs/>
                <w:sz w:val="22"/>
              </w:rPr>
              <w:t xml:space="preserve">Avtalens vedlikeholdsvindu se kapittel 4. </w:t>
            </w:r>
          </w:p>
        </w:tc>
      </w:tr>
      <w:tr w:rsidR="00D01322" w:rsidRPr="00AF4978" w14:paraId="4AD2023C" w14:textId="77777777" w:rsidTr="3AA19D28">
        <w:tc>
          <w:tcPr>
            <w:tcW w:w="2590" w:type="dxa"/>
            <w:tcBorders>
              <w:top w:val="single" w:sz="4" w:space="0" w:color="auto"/>
              <w:left w:val="single" w:sz="4" w:space="0" w:color="auto"/>
              <w:bottom w:val="single" w:sz="4" w:space="0" w:color="auto"/>
              <w:right w:val="single" w:sz="4" w:space="0" w:color="auto"/>
            </w:tcBorders>
            <w:hideMark/>
          </w:tcPr>
          <w:p w14:paraId="24BA8DD7" w14:textId="77777777" w:rsidR="00D01322" w:rsidRPr="00AF4978" w:rsidRDefault="00D01322" w:rsidP="00D10F60">
            <w:pPr>
              <w:spacing w:before="60"/>
              <w:rPr>
                <w:rFonts w:cs="Times New Roman"/>
                <w:sz w:val="22"/>
              </w:rPr>
            </w:pPr>
            <w:r w:rsidRPr="00AF4978">
              <w:rPr>
                <w:rFonts w:cs="Times New Roman"/>
                <w:sz w:val="22"/>
              </w:rPr>
              <w:t>Tilgjengelighet</w:t>
            </w:r>
          </w:p>
        </w:tc>
        <w:tc>
          <w:tcPr>
            <w:tcW w:w="6694" w:type="dxa"/>
            <w:tcBorders>
              <w:top w:val="single" w:sz="4" w:space="0" w:color="auto"/>
              <w:left w:val="single" w:sz="4" w:space="0" w:color="auto"/>
              <w:bottom w:val="single" w:sz="4" w:space="0" w:color="auto"/>
              <w:right w:val="single" w:sz="4" w:space="0" w:color="auto"/>
            </w:tcBorders>
            <w:hideMark/>
          </w:tcPr>
          <w:p w14:paraId="23E02D5A" w14:textId="77777777" w:rsidR="00D01322" w:rsidRPr="00AF4978" w:rsidRDefault="00D01322" w:rsidP="00D10F60">
            <w:pPr>
              <w:spacing w:before="60"/>
              <w:rPr>
                <w:rFonts w:cs="Times New Roman"/>
                <w:sz w:val="22"/>
                <w:u w:val="single"/>
              </w:rPr>
            </w:pPr>
            <w:r w:rsidRPr="00AF4978">
              <w:rPr>
                <w:rFonts w:cs="Times New Roman"/>
                <w:sz w:val="22"/>
              </w:rPr>
              <w:t>Tilgjengelighet beregnes over en måleperiode, og uttrykkes i prosent med en desimal.</w:t>
            </w:r>
          </w:p>
          <w:p w14:paraId="6A388AAB" w14:textId="77777777" w:rsidR="00D01322" w:rsidRPr="00AF4978" w:rsidRDefault="00D01322" w:rsidP="00D10F60">
            <w:pPr>
              <w:spacing w:before="60"/>
              <w:rPr>
                <w:rFonts w:cs="Times New Roman"/>
                <w:sz w:val="22"/>
                <w:u w:val="single"/>
              </w:rPr>
            </w:pPr>
            <w:r w:rsidRPr="00AF4978">
              <w:rPr>
                <w:rFonts w:cs="Times New Roman"/>
                <w:sz w:val="22"/>
                <w:u w:val="single"/>
              </w:rPr>
              <w:t>(Servicetid – Nedetid - vedlikeholdstid) * 100</w:t>
            </w:r>
          </w:p>
          <w:p w14:paraId="162CAC13" w14:textId="77777777" w:rsidR="00D01322" w:rsidRPr="00AF4978" w:rsidRDefault="00D01322" w:rsidP="00D10F60">
            <w:pPr>
              <w:spacing w:before="60"/>
              <w:rPr>
                <w:rFonts w:cs="Times New Roman"/>
                <w:sz w:val="22"/>
              </w:rPr>
            </w:pPr>
            <w:r w:rsidRPr="00AF4978">
              <w:rPr>
                <w:rFonts w:cs="Times New Roman"/>
                <w:sz w:val="22"/>
              </w:rPr>
              <w:t xml:space="preserve"> </w:t>
            </w:r>
            <w:r w:rsidRPr="00AF4978">
              <w:rPr>
                <w:rFonts w:cs="Times New Roman"/>
                <w:sz w:val="22"/>
              </w:rPr>
              <w:tab/>
              <w:t>Servicetid – Vedlikeholdstid</w:t>
            </w:r>
          </w:p>
        </w:tc>
      </w:tr>
      <w:tr w:rsidR="00D01322" w:rsidRPr="00AF4978" w14:paraId="48547CF1" w14:textId="77777777" w:rsidTr="3AA19D28">
        <w:tc>
          <w:tcPr>
            <w:tcW w:w="2590" w:type="dxa"/>
            <w:tcBorders>
              <w:top w:val="single" w:sz="4" w:space="0" w:color="auto"/>
              <w:left w:val="single" w:sz="4" w:space="0" w:color="auto"/>
              <w:bottom w:val="single" w:sz="4" w:space="0" w:color="auto"/>
              <w:right w:val="single" w:sz="4" w:space="0" w:color="auto"/>
            </w:tcBorders>
            <w:hideMark/>
          </w:tcPr>
          <w:p w14:paraId="75AC8D83" w14:textId="77777777" w:rsidR="00D01322" w:rsidRPr="00AF4978" w:rsidRDefault="00D01322" w:rsidP="00D10F60">
            <w:pPr>
              <w:spacing w:before="60"/>
              <w:rPr>
                <w:rFonts w:cs="Times New Roman"/>
                <w:sz w:val="22"/>
              </w:rPr>
            </w:pPr>
            <w:r w:rsidRPr="00AF4978">
              <w:rPr>
                <w:rFonts w:cs="Times New Roman"/>
                <w:sz w:val="22"/>
              </w:rPr>
              <w:t>Prisavslag (Refusjon)</w:t>
            </w:r>
          </w:p>
        </w:tc>
        <w:tc>
          <w:tcPr>
            <w:tcW w:w="6694" w:type="dxa"/>
            <w:tcBorders>
              <w:top w:val="single" w:sz="4" w:space="0" w:color="auto"/>
              <w:left w:val="single" w:sz="4" w:space="0" w:color="auto"/>
              <w:bottom w:val="single" w:sz="4" w:space="0" w:color="auto"/>
              <w:right w:val="single" w:sz="4" w:space="0" w:color="auto"/>
            </w:tcBorders>
            <w:hideMark/>
          </w:tcPr>
          <w:p w14:paraId="77BDD2FF" w14:textId="77777777" w:rsidR="00D01322" w:rsidRPr="00AF4978" w:rsidRDefault="00D01322" w:rsidP="00D10F60">
            <w:pPr>
              <w:spacing w:before="60"/>
              <w:rPr>
                <w:rFonts w:cs="Times New Roman"/>
                <w:sz w:val="22"/>
              </w:rPr>
            </w:pPr>
            <w:r w:rsidRPr="00AF4978">
              <w:rPr>
                <w:rFonts w:cs="Times New Roman"/>
                <w:sz w:val="22"/>
              </w:rPr>
              <w:t>Tilbakebetaling av deler av vederlaget for en tjeneste der levert kvalitet ikke oppfyller avtalt garanti. Se kapittel 3 for standardiserte prisavslag</w:t>
            </w:r>
          </w:p>
        </w:tc>
      </w:tr>
      <w:tr w:rsidR="00D01322" w:rsidRPr="00AF4978" w14:paraId="4C76D74C" w14:textId="77777777" w:rsidTr="3AA19D28">
        <w:tc>
          <w:tcPr>
            <w:tcW w:w="2590" w:type="dxa"/>
            <w:tcBorders>
              <w:top w:val="single" w:sz="4" w:space="0" w:color="auto"/>
              <w:left w:val="single" w:sz="4" w:space="0" w:color="auto"/>
              <w:bottom w:val="single" w:sz="4" w:space="0" w:color="auto"/>
              <w:right w:val="single" w:sz="4" w:space="0" w:color="auto"/>
            </w:tcBorders>
          </w:tcPr>
          <w:p w14:paraId="6C4A1093" w14:textId="77777777" w:rsidR="00D01322" w:rsidRPr="00AF4978" w:rsidRDefault="00D01322" w:rsidP="00D10F60">
            <w:pPr>
              <w:spacing w:before="60"/>
              <w:rPr>
                <w:rFonts w:cs="Times New Roman"/>
                <w:sz w:val="22"/>
              </w:rPr>
            </w:pPr>
            <w:r w:rsidRPr="00AF4978">
              <w:rPr>
                <w:rFonts w:cs="Times New Roman"/>
                <w:sz w:val="22"/>
              </w:rPr>
              <w:t>Klassifisering av hendelser</w:t>
            </w:r>
          </w:p>
        </w:tc>
        <w:tc>
          <w:tcPr>
            <w:tcW w:w="6694" w:type="dxa"/>
            <w:tcBorders>
              <w:top w:val="single" w:sz="4" w:space="0" w:color="auto"/>
              <w:left w:val="single" w:sz="4" w:space="0" w:color="auto"/>
              <w:bottom w:val="single" w:sz="4" w:space="0" w:color="auto"/>
              <w:right w:val="single" w:sz="4" w:space="0" w:color="auto"/>
            </w:tcBorders>
          </w:tcPr>
          <w:p w14:paraId="706ACE3C" w14:textId="7001E4EA" w:rsidR="00D01322" w:rsidRPr="00AF4978" w:rsidRDefault="00D01322" w:rsidP="00D65AA7">
            <w:pPr>
              <w:spacing w:before="60"/>
              <w:rPr>
                <w:rFonts w:cs="Times New Roman"/>
                <w:sz w:val="22"/>
              </w:rPr>
            </w:pPr>
            <w:r w:rsidRPr="00AF4978">
              <w:rPr>
                <w:rFonts w:cs="Times New Roman"/>
                <w:sz w:val="22"/>
              </w:rPr>
              <w:t xml:space="preserve">Alle hendelser som rapporteres til </w:t>
            </w:r>
            <w:r w:rsidR="00D65AA7">
              <w:rPr>
                <w:rFonts w:cs="Times New Roman"/>
                <w:sz w:val="22"/>
              </w:rPr>
              <w:t>leverandør, eller hendelser som l</w:t>
            </w:r>
            <w:r w:rsidRPr="00AF4978">
              <w:rPr>
                <w:rFonts w:cs="Times New Roman"/>
                <w:sz w:val="22"/>
              </w:rPr>
              <w:t xml:space="preserve">everandøren oppdager som et ledd i egen monitorering av driftsytelsen skal klassifiseres jamfør </w:t>
            </w:r>
            <w:r w:rsidRPr="00AF4978">
              <w:rPr>
                <w:sz w:val="22"/>
              </w:rPr>
              <w:t xml:space="preserve">definisjoner som fremgår av </w:t>
            </w:r>
            <w:r w:rsidR="008F33BC">
              <w:rPr>
                <w:sz w:val="22"/>
              </w:rPr>
              <w:t>tabellen under.</w:t>
            </w:r>
          </w:p>
        </w:tc>
      </w:tr>
      <w:tr w:rsidR="00D01322" w:rsidRPr="00AF4978" w14:paraId="505C83CE" w14:textId="77777777" w:rsidTr="3AA19D28">
        <w:tc>
          <w:tcPr>
            <w:tcW w:w="9284" w:type="dxa"/>
            <w:gridSpan w:val="2"/>
            <w:tcBorders>
              <w:top w:val="single" w:sz="4" w:space="0" w:color="auto"/>
              <w:left w:val="single" w:sz="4" w:space="0" w:color="auto"/>
              <w:bottom w:val="single" w:sz="4" w:space="0" w:color="auto"/>
              <w:right w:val="single" w:sz="4" w:space="0" w:color="auto"/>
            </w:tcBorders>
          </w:tcPr>
          <w:tbl>
            <w:tblPr>
              <w:tblStyle w:val="Tabellrutenett"/>
              <w:tblW w:w="0" w:type="auto"/>
              <w:tblLook w:val="04A0" w:firstRow="1" w:lastRow="0" w:firstColumn="1" w:lastColumn="0" w:noHBand="0" w:noVBand="1"/>
            </w:tblPr>
            <w:tblGrid>
              <w:gridCol w:w="704"/>
              <w:gridCol w:w="2126"/>
              <w:gridCol w:w="6232"/>
            </w:tblGrid>
            <w:tr w:rsidR="00D01322" w:rsidRPr="00AF4978" w14:paraId="0394B724" w14:textId="77777777" w:rsidTr="00D10F60">
              <w:tc>
                <w:tcPr>
                  <w:tcW w:w="704" w:type="dxa"/>
                </w:tcPr>
                <w:p w14:paraId="062E500F" w14:textId="77777777" w:rsidR="00D01322" w:rsidRPr="00AF4978" w:rsidRDefault="00D01322" w:rsidP="00D10F60">
                  <w:pPr>
                    <w:rPr>
                      <w:rFonts w:asciiTheme="minorHAnsi" w:hAnsiTheme="minorHAnsi" w:cstheme="minorHAnsi"/>
                      <w:sz w:val="22"/>
                      <w:szCs w:val="22"/>
                    </w:rPr>
                  </w:pPr>
                  <w:r w:rsidRPr="00AF4978">
                    <w:rPr>
                      <w:rFonts w:asciiTheme="minorHAnsi" w:hAnsiTheme="minorHAnsi" w:cstheme="minorHAnsi"/>
                      <w:sz w:val="22"/>
                      <w:szCs w:val="22"/>
                    </w:rPr>
                    <w:t>Nivå</w:t>
                  </w:r>
                </w:p>
              </w:tc>
              <w:tc>
                <w:tcPr>
                  <w:tcW w:w="2126" w:type="dxa"/>
                </w:tcPr>
                <w:p w14:paraId="39C213EF" w14:textId="77777777" w:rsidR="00D01322" w:rsidRPr="00AF4978" w:rsidRDefault="00D01322" w:rsidP="00D10F60">
                  <w:pPr>
                    <w:rPr>
                      <w:rFonts w:asciiTheme="minorHAnsi" w:hAnsiTheme="minorHAnsi" w:cstheme="minorHAnsi"/>
                      <w:sz w:val="22"/>
                      <w:szCs w:val="22"/>
                    </w:rPr>
                  </w:pPr>
                  <w:r w:rsidRPr="00AF4978">
                    <w:rPr>
                      <w:rFonts w:asciiTheme="minorHAnsi" w:hAnsiTheme="minorHAnsi" w:cstheme="minorHAnsi"/>
                      <w:sz w:val="22"/>
                      <w:szCs w:val="22"/>
                    </w:rPr>
                    <w:t>Kategori</w:t>
                  </w:r>
                </w:p>
              </w:tc>
              <w:tc>
                <w:tcPr>
                  <w:tcW w:w="6232" w:type="dxa"/>
                </w:tcPr>
                <w:p w14:paraId="65839269" w14:textId="77777777" w:rsidR="00D01322" w:rsidRPr="00AF4978" w:rsidRDefault="00D01322" w:rsidP="00D10F60">
                  <w:pPr>
                    <w:rPr>
                      <w:rFonts w:asciiTheme="minorHAnsi" w:hAnsiTheme="minorHAnsi" w:cstheme="minorHAnsi"/>
                      <w:sz w:val="22"/>
                      <w:szCs w:val="22"/>
                    </w:rPr>
                  </w:pPr>
                  <w:r w:rsidRPr="00AF4978">
                    <w:rPr>
                      <w:rFonts w:asciiTheme="minorHAnsi" w:hAnsiTheme="minorHAnsi" w:cstheme="minorHAnsi"/>
                      <w:sz w:val="22"/>
                      <w:szCs w:val="22"/>
                    </w:rPr>
                    <w:t>Beskrivelse</w:t>
                  </w:r>
                </w:p>
              </w:tc>
            </w:tr>
            <w:tr w:rsidR="00D01322" w:rsidRPr="00AF4978" w14:paraId="4CB4B72C" w14:textId="77777777" w:rsidTr="00D10F60">
              <w:tc>
                <w:tcPr>
                  <w:tcW w:w="704" w:type="dxa"/>
                </w:tcPr>
                <w:p w14:paraId="7B429041" w14:textId="77777777" w:rsidR="00D01322" w:rsidRPr="00AF4978" w:rsidRDefault="00D01322" w:rsidP="00D10F60">
                  <w:pPr>
                    <w:rPr>
                      <w:rFonts w:asciiTheme="minorHAnsi" w:hAnsiTheme="minorHAnsi" w:cstheme="minorHAnsi"/>
                      <w:sz w:val="22"/>
                      <w:szCs w:val="22"/>
                    </w:rPr>
                  </w:pPr>
                  <w:r w:rsidRPr="00AF4978">
                    <w:rPr>
                      <w:rFonts w:asciiTheme="minorHAnsi" w:hAnsiTheme="minorHAnsi" w:cstheme="minorHAnsi"/>
                      <w:sz w:val="22"/>
                      <w:szCs w:val="22"/>
                    </w:rPr>
                    <w:t>A</w:t>
                  </w:r>
                </w:p>
              </w:tc>
              <w:tc>
                <w:tcPr>
                  <w:tcW w:w="2126" w:type="dxa"/>
                </w:tcPr>
                <w:p w14:paraId="43A505F3" w14:textId="77777777" w:rsidR="00D01322" w:rsidRPr="00AF4978" w:rsidRDefault="00D01322" w:rsidP="00D10F60">
                  <w:pPr>
                    <w:rPr>
                      <w:rFonts w:asciiTheme="minorHAnsi" w:hAnsiTheme="minorHAnsi" w:cstheme="minorHAnsi"/>
                      <w:sz w:val="22"/>
                      <w:szCs w:val="22"/>
                    </w:rPr>
                  </w:pPr>
                  <w:r w:rsidRPr="00AF4978">
                    <w:rPr>
                      <w:rFonts w:asciiTheme="minorHAnsi" w:hAnsiTheme="minorHAnsi" w:cstheme="minorHAnsi"/>
                      <w:sz w:val="22"/>
                      <w:szCs w:val="22"/>
                    </w:rPr>
                    <w:t>Kritisk Feil</w:t>
                  </w:r>
                </w:p>
              </w:tc>
              <w:tc>
                <w:tcPr>
                  <w:tcW w:w="6232" w:type="dxa"/>
                </w:tcPr>
                <w:p w14:paraId="02443AB2" w14:textId="77777777" w:rsidR="00033843" w:rsidRPr="00033843" w:rsidRDefault="00033843" w:rsidP="00033843">
                  <w:pPr>
                    <w:pStyle w:val="Default"/>
                    <w:rPr>
                      <w:rFonts w:asciiTheme="minorHAnsi" w:hAnsiTheme="minorHAnsi"/>
                      <w:sz w:val="22"/>
                      <w:szCs w:val="22"/>
                    </w:rPr>
                  </w:pPr>
                  <w:r w:rsidRPr="00033843">
                    <w:rPr>
                      <w:rFonts w:asciiTheme="minorHAnsi" w:hAnsiTheme="minorHAnsi"/>
                      <w:sz w:val="22"/>
                      <w:szCs w:val="22"/>
                    </w:rPr>
                    <w:t xml:space="preserve">- Feil i Leverandørens Ytelse som medfører at Ytelsen eller Skytjenesten ikke fungerer som avtalt, stopper, at data går tapt eller at andre funksjoner, som ut fra en objektiv vurdering er kritiske for Kunden, ikke er levert eller ikke virker som avtalt. </w:t>
                  </w:r>
                </w:p>
                <w:p w14:paraId="76B30431" w14:textId="0E8C7D02" w:rsidR="00D01322" w:rsidRPr="00AF4978" w:rsidRDefault="00033843" w:rsidP="00033843">
                  <w:pPr>
                    <w:rPr>
                      <w:rFonts w:asciiTheme="minorHAnsi" w:hAnsiTheme="minorHAnsi" w:cstheme="minorHAnsi"/>
                      <w:sz w:val="22"/>
                      <w:szCs w:val="22"/>
                    </w:rPr>
                  </w:pPr>
                  <w:r w:rsidRPr="00033843">
                    <w:rPr>
                      <w:rFonts w:asciiTheme="minorHAnsi" w:hAnsiTheme="minorHAnsi" w:cs="Calibri"/>
                      <w:color w:val="000000"/>
                      <w:sz w:val="22"/>
                      <w:szCs w:val="22"/>
                      <w:lang w:eastAsia="nb-NO"/>
                    </w:rPr>
                    <w:t>- Dokumentasjonen er så ufullstendig eller misvisende at Kunden ikke kan bruke hele eller vesentlige deler av Ytelsen eller Skytjenesten.</w:t>
                  </w:r>
                </w:p>
              </w:tc>
            </w:tr>
            <w:tr w:rsidR="00D01322" w:rsidRPr="00AF4978" w14:paraId="77CFBD4E" w14:textId="77777777" w:rsidTr="00D10F60">
              <w:tc>
                <w:tcPr>
                  <w:tcW w:w="704" w:type="dxa"/>
                </w:tcPr>
                <w:p w14:paraId="4BE3F810" w14:textId="77777777" w:rsidR="00D01322" w:rsidRPr="00AF4978" w:rsidRDefault="00D01322" w:rsidP="00D10F60">
                  <w:pPr>
                    <w:rPr>
                      <w:rFonts w:asciiTheme="minorHAnsi" w:hAnsiTheme="minorHAnsi" w:cstheme="minorHAnsi"/>
                      <w:sz w:val="22"/>
                      <w:szCs w:val="22"/>
                    </w:rPr>
                  </w:pPr>
                  <w:r w:rsidRPr="00AF4978">
                    <w:rPr>
                      <w:rFonts w:asciiTheme="minorHAnsi" w:hAnsiTheme="minorHAnsi" w:cstheme="minorHAnsi"/>
                      <w:sz w:val="22"/>
                      <w:szCs w:val="22"/>
                    </w:rPr>
                    <w:t>B</w:t>
                  </w:r>
                </w:p>
              </w:tc>
              <w:tc>
                <w:tcPr>
                  <w:tcW w:w="2126" w:type="dxa"/>
                </w:tcPr>
                <w:p w14:paraId="03B058EE" w14:textId="77777777" w:rsidR="00D01322" w:rsidRPr="00AF4978" w:rsidRDefault="00D01322" w:rsidP="00D10F60">
                  <w:pPr>
                    <w:rPr>
                      <w:rFonts w:asciiTheme="minorHAnsi" w:hAnsiTheme="minorHAnsi" w:cstheme="minorHAnsi"/>
                      <w:sz w:val="22"/>
                      <w:szCs w:val="22"/>
                    </w:rPr>
                  </w:pPr>
                  <w:r w:rsidRPr="00AF4978">
                    <w:rPr>
                      <w:rFonts w:asciiTheme="minorHAnsi" w:hAnsiTheme="minorHAnsi" w:cstheme="minorHAnsi"/>
                      <w:sz w:val="22"/>
                      <w:szCs w:val="22"/>
                    </w:rPr>
                    <w:t>Alvorlig Feil</w:t>
                  </w:r>
                </w:p>
              </w:tc>
              <w:tc>
                <w:tcPr>
                  <w:tcW w:w="6232" w:type="dxa"/>
                </w:tcPr>
                <w:p w14:paraId="06D439F1" w14:textId="77777777" w:rsidR="00033843" w:rsidRPr="00033843" w:rsidRDefault="00D01322" w:rsidP="00033843">
                  <w:pPr>
                    <w:pStyle w:val="Default"/>
                    <w:rPr>
                      <w:rFonts w:asciiTheme="minorHAnsi" w:hAnsiTheme="minorHAnsi"/>
                      <w:sz w:val="22"/>
                      <w:szCs w:val="22"/>
                    </w:rPr>
                  </w:pPr>
                  <w:r w:rsidRPr="00AF4978">
                    <w:rPr>
                      <w:rFonts w:asciiTheme="minorHAnsi" w:hAnsiTheme="minorHAnsi"/>
                      <w:sz w:val="22"/>
                      <w:szCs w:val="22"/>
                    </w:rPr>
                    <w:t>-</w:t>
                  </w:r>
                  <w:r w:rsidR="00033843" w:rsidRPr="00033843">
                    <w:rPr>
                      <w:rFonts w:asciiTheme="minorHAnsi" w:hAnsiTheme="minorHAnsi"/>
                      <w:sz w:val="22"/>
                      <w:szCs w:val="22"/>
                    </w:rPr>
                    <w:t>- Feil som fører til at funksjoner, som ut fra en objektiv vurdering er viktige for Kunden, ikke virker som beskrevet i Avtalen og som det er tids- og ressurskrevende å omgå.</w:t>
                  </w:r>
                </w:p>
                <w:p w14:paraId="6745B222" w14:textId="16BF74CC" w:rsidR="00D01322" w:rsidRPr="00AF4978" w:rsidRDefault="00033843" w:rsidP="00033843">
                  <w:pPr>
                    <w:rPr>
                      <w:rFonts w:asciiTheme="minorHAnsi" w:hAnsiTheme="minorHAnsi" w:cstheme="minorHAnsi"/>
                      <w:sz w:val="22"/>
                      <w:szCs w:val="22"/>
                    </w:rPr>
                  </w:pPr>
                  <w:r w:rsidRPr="00033843">
                    <w:rPr>
                      <w:rFonts w:asciiTheme="minorHAnsi" w:hAnsiTheme="minorHAnsi" w:cs="Calibri"/>
                      <w:color w:val="000000"/>
                      <w:sz w:val="22"/>
                      <w:szCs w:val="22"/>
                      <w:lang w:eastAsia="nb-NO"/>
                    </w:rPr>
                    <w:lastRenderedPageBreak/>
                    <w:t>- Dokumentasjonen er så ufullstendig eller misvisende at Kunden ikke kan benytte funksjoner som ut fra en objektiv vurdering er viktige for Kunden.</w:t>
                  </w:r>
                </w:p>
              </w:tc>
            </w:tr>
            <w:tr w:rsidR="00D01322" w:rsidRPr="00AF4978" w14:paraId="486778E8" w14:textId="77777777" w:rsidTr="00D10F60">
              <w:tc>
                <w:tcPr>
                  <w:tcW w:w="704" w:type="dxa"/>
                </w:tcPr>
                <w:p w14:paraId="779E5C4F" w14:textId="77777777" w:rsidR="00D01322" w:rsidRPr="00AF4978" w:rsidRDefault="00D01322" w:rsidP="00D10F60">
                  <w:pPr>
                    <w:rPr>
                      <w:rFonts w:asciiTheme="minorHAnsi" w:hAnsiTheme="minorHAnsi" w:cstheme="minorHAnsi"/>
                      <w:sz w:val="22"/>
                      <w:szCs w:val="22"/>
                    </w:rPr>
                  </w:pPr>
                  <w:r w:rsidRPr="00AF4978">
                    <w:rPr>
                      <w:rFonts w:asciiTheme="minorHAnsi" w:hAnsiTheme="minorHAnsi" w:cstheme="minorHAnsi"/>
                      <w:sz w:val="22"/>
                      <w:szCs w:val="22"/>
                    </w:rPr>
                    <w:lastRenderedPageBreak/>
                    <w:t>C</w:t>
                  </w:r>
                </w:p>
              </w:tc>
              <w:tc>
                <w:tcPr>
                  <w:tcW w:w="2126" w:type="dxa"/>
                </w:tcPr>
                <w:p w14:paraId="11483006" w14:textId="77777777" w:rsidR="00D01322" w:rsidRPr="00AF4978" w:rsidRDefault="00D01322" w:rsidP="00D10F60">
                  <w:pPr>
                    <w:rPr>
                      <w:rFonts w:asciiTheme="minorHAnsi" w:hAnsiTheme="minorHAnsi" w:cstheme="minorHAnsi"/>
                      <w:sz w:val="22"/>
                      <w:szCs w:val="22"/>
                    </w:rPr>
                  </w:pPr>
                  <w:r w:rsidRPr="00AF4978">
                    <w:rPr>
                      <w:rFonts w:asciiTheme="minorHAnsi" w:hAnsiTheme="minorHAnsi" w:cstheme="minorHAnsi"/>
                      <w:sz w:val="22"/>
                      <w:szCs w:val="22"/>
                    </w:rPr>
                    <w:t>Mindre alvorlig feil</w:t>
                  </w:r>
                </w:p>
              </w:tc>
              <w:tc>
                <w:tcPr>
                  <w:tcW w:w="6232" w:type="dxa"/>
                </w:tcPr>
                <w:p w14:paraId="18ECF06D" w14:textId="77777777" w:rsidR="00033843" w:rsidRPr="00033843" w:rsidRDefault="00033843" w:rsidP="00033843">
                  <w:pPr>
                    <w:pStyle w:val="Default"/>
                    <w:rPr>
                      <w:rFonts w:asciiTheme="minorHAnsi" w:hAnsiTheme="minorHAnsi"/>
                      <w:sz w:val="22"/>
                      <w:szCs w:val="22"/>
                    </w:rPr>
                  </w:pPr>
                  <w:r w:rsidRPr="00033843">
                    <w:rPr>
                      <w:rFonts w:asciiTheme="minorHAnsi" w:hAnsiTheme="minorHAnsi"/>
                      <w:sz w:val="22"/>
                      <w:szCs w:val="22"/>
                    </w:rPr>
                    <w:t xml:space="preserve">- Feil som fører til at enkeltfunksjoner ikke virker som avtalt, men som Kunden relativt lett kan omgå. </w:t>
                  </w:r>
                </w:p>
                <w:p w14:paraId="210142AC" w14:textId="54D03ACC" w:rsidR="00D01322" w:rsidRPr="00AF4978" w:rsidRDefault="00033843" w:rsidP="00033843">
                  <w:pPr>
                    <w:rPr>
                      <w:rFonts w:asciiTheme="minorHAnsi" w:hAnsiTheme="minorHAnsi" w:cstheme="minorHAnsi"/>
                      <w:sz w:val="22"/>
                      <w:szCs w:val="22"/>
                    </w:rPr>
                  </w:pPr>
                  <w:r w:rsidRPr="00033843">
                    <w:rPr>
                      <w:rFonts w:asciiTheme="minorHAnsi" w:hAnsiTheme="minorHAnsi" w:cs="Calibri"/>
                      <w:color w:val="000000"/>
                      <w:sz w:val="22"/>
                      <w:szCs w:val="22"/>
                      <w:lang w:eastAsia="nb-NO"/>
                    </w:rPr>
                    <w:t xml:space="preserve">- Dokumentasjonen er mangelfull eller upresis. </w:t>
                  </w:r>
                </w:p>
              </w:tc>
            </w:tr>
          </w:tbl>
          <w:p w14:paraId="44962D81" w14:textId="77777777" w:rsidR="00D01322" w:rsidRPr="00AF4978" w:rsidRDefault="00D01322" w:rsidP="00D10F60">
            <w:pPr>
              <w:spacing w:before="60"/>
              <w:rPr>
                <w:rFonts w:cs="Times New Roman"/>
                <w:color w:val="0070C0"/>
                <w:sz w:val="22"/>
              </w:rPr>
            </w:pPr>
            <w:r w:rsidRPr="00AF4978">
              <w:rPr>
                <w:rFonts w:cs="Times New Roman"/>
                <w:color w:val="0070C0"/>
                <w:sz w:val="22"/>
              </w:rPr>
              <w:t xml:space="preserve">  </w:t>
            </w:r>
          </w:p>
        </w:tc>
      </w:tr>
      <w:tr w:rsidR="00D01322" w:rsidRPr="00AF4978" w14:paraId="4FDC3792" w14:textId="77777777" w:rsidTr="3AA19D28">
        <w:tc>
          <w:tcPr>
            <w:tcW w:w="2590" w:type="dxa"/>
            <w:tcBorders>
              <w:top w:val="single" w:sz="4" w:space="0" w:color="auto"/>
              <w:left w:val="single" w:sz="4" w:space="0" w:color="auto"/>
              <w:bottom w:val="single" w:sz="4" w:space="0" w:color="auto"/>
              <w:right w:val="single" w:sz="4" w:space="0" w:color="auto"/>
            </w:tcBorders>
            <w:hideMark/>
          </w:tcPr>
          <w:p w14:paraId="08395CCB" w14:textId="77777777" w:rsidR="00D01322" w:rsidRPr="00AF4978" w:rsidRDefault="00D01322" w:rsidP="00D10F60">
            <w:pPr>
              <w:spacing w:before="60"/>
              <w:rPr>
                <w:rFonts w:cs="Times New Roman"/>
                <w:sz w:val="22"/>
              </w:rPr>
            </w:pPr>
            <w:r w:rsidRPr="00AF4978">
              <w:rPr>
                <w:rFonts w:cs="Times New Roman"/>
                <w:sz w:val="22"/>
              </w:rPr>
              <w:lastRenderedPageBreak/>
              <w:t>Responstid</w:t>
            </w:r>
          </w:p>
        </w:tc>
        <w:tc>
          <w:tcPr>
            <w:tcW w:w="6694" w:type="dxa"/>
            <w:tcBorders>
              <w:top w:val="single" w:sz="4" w:space="0" w:color="auto"/>
              <w:left w:val="single" w:sz="4" w:space="0" w:color="auto"/>
              <w:bottom w:val="single" w:sz="4" w:space="0" w:color="auto"/>
              <w:right w:val="single" w:sz="4" w:space="0" w:color="auto"/>
            </w:tcBorders>
          </w:tcPr>
          <w:p w14:paraId="1BA97AE4" w14:textId="5FA6BD58" w:rsidR="00D01322" w:rsidRPr="00AF4978" w:rsidRDefault="00D01322">
            <w:pPr>
              <w:rPr>
                <w:rFonts w:cs="Times New Roman"/>
                <w:sz w:val="22"/>
              </w:rPr>
            </w:pPr>
            <w:r w:rsidRPr="00AF4978">
              <w:rPr>
                <w:rFonts w:cs="Times New Roman"/>
                <w:sz w:val="22"/>
              </w:rPr>
              <w:t>Med respo</w:t>
            </w:r>
            <w:r w:rsidR="00D65AA7">
              <w:rPr>
                <w:rFonts w:cs="Times New Roman"/>
                <w:sz w:val="22"/>
              </w:rPr>
              <w:t>nstid menes en bekreftelse fra l</w:t>
            </w:r>
            <w:r w:rsidRPr="00AF4978">
              <w:rPr>
                <w:rFonts w:cs="Times New Roman"/>
                <w:sz w:val="22"/>
              </w:rPr>
              <w:t>everandøren på innmeldt sak, og at saksbehandling er påbegynt og måles ved at saken settes til status «</w:t>
            </w:r>
            <w:r w:rsidRPr="00AF4978">
              <w:rPr>
                <w:rFonts w:cs="Times New Roman"/>
                <w:b/>
                <w:sz w:val="22"/>
              </w:rPr>
              <w:t>Under arbeid</w:t>
            </w:r>
            <w:r w:rsidR="00D65AA7">
              <w:rPr>
                <w:rFonts w:cs="Times New Roman"/>
                <w:sz w:val="22"/>
              </w:rPr>
              <w:t>». Det samme gjelder fra l</w:t>
            </w:r>
            <w:r w:rsidRPr="00AF4978">
              <w:rPr>
                <w:rFonts w:cs="Times New Roman"/>
                <w:sz w:val="22"/>
              </w:rPr>
              <w:t xml:space="preserve">everandørens egen </w:t>
            </w:r>
            <w:r w:rsidR="00696D55" w:rsidRPr="00AF4978">
              <w:rPr>
                <w:rFonts w:cs="Times New Roman"/>
                <w:sz w:val="22"/>
              </w:rPr>
              <w:t>overvåkning</w:t>
            </w:r>
            <w:r w:rsidRPr="00AF4978">
              <w:rPr>
                <w:rFonts w:cs="Times New Roman"/>
                <w:sz w:val="22"/>
              </w:rPr>
              <w:t xml:space="preserve"> melder en feil</w:t>
            </w:r>
            <w:r w:rsidR="00696D55" w:rsidRPr="00AF4978">
              <w:rPr>
                <w:rFonts w:cs="Times New Roman"/>
                <w:sz w:val="22"/>
              </w:rPr>
              <w:t xml:space="preserve"> og saken settes til status «</w:t>
            </w:r>
            <w:r w:rsidR="00696D55" w:rsidRPr="00AF4978">
              <w:rPr>
                <w:rFonts w:cs="Times New Roman"/>
                <w:b/>
                <w:sz w:val="22"/>
              </w:rPr>
              <w:t>Under arbeid</w:t>
            </w:r>
            <w:r w:rsidR="00696D55" w:rsidRPr="00AF4978">
              <w:rPr>
                <w:rFonts w:cs="Times New Roman"/>
                <w:sz w:val="22"/>
              </w:rPr>
              <w:t>»</w:t>
            </w:r>
            <w:r w:rsidRPr="00AF4978">
              <w:rPr>
                <w:rFonts w:cs="Times New Roman"/>
                <w:sz w:val="22"/>
              </w:rPr>
              <w:t xml:space="preserve"> </w:t>
            </w:r>
            <w:r w:rsidR="00696D55" w:rsidRPr="00AF4978">
              <w:rPr>
                <w:rFonts w:cs="Times New Roman"/>
                <w:sz w:val="22"/>
              </w:rPr>
              <w:t xml:space="preserve">og </w:t>
            </w:r>
            <w:r w:rsidRPr="00AF4978">
              <w:rPr>
                <w:rFonts w:cs="Times New Roman"/>
                <w:sz w:val="22"/>
              </w:rPr>
              <w:t>feilsøking er påbegynt.</w:t>
            </w:r>
          </w:p>
        </w:tc>
      </w:tr>
      <w:tr w:rsidR="00D01322" w:rsidRPr="00AF4978" w14:paraId="236B80CB" w14:textId="77777777" w:rsidTr="3AA19D28">
        <w:tc>
          <w:tcPr>
            <w:tcW w:w="2590" w:type="dxa"/>
            <w:tcBorders>
              <w:top w:val="single" w:sz="4" w:space="0" w:color="auto"/>
              <w:left w:val="single" w:sz="4" w:space="0" w:color="auto"/>
              <w:bottom w:val="single" w:sz="4" w:space="0" w:color="auto"/>
              <w:right w:val="single" w:sz="4" w:space="0" w:color="auto"/>
            </w:tcBorders>
            <w:hideMark/>
          </w:tcPr>
          <w:p w14:paraId="4E4CC576" w14:textId="77777777" w:rsidR="00D01322" w:rsidRPr="00AF4978" w:rsidRDefault="00D01322" w:rsidP="00D10F60">
            <w:pPr>
              <w:spacing w:before="60"/>
              <w:rPr>
                <w:rFonts w:cs="Times New Roman"/>
                <w:sz w:val="22"/>
              </w:rPr>
            </w:pPr>
            <w:r w:rsidRPr="00AF4978">
              <w:rPr>
                <w:rFonts w:cs="Times New Roman"/>
                <w:sz w:val="22"/>
              </w:rPr>
              <w:t>Løsningstid</w:t>
            </w:r>
          </w:p>
        </w:tc>
        <w:tc>
          <w:tcPr>
            <w:tcW w:w="6694" w:type="dxa"/>
            <w:tcBorders>
              <w:top w:val="single" w:sz="4" w:space="0" w:color="auto"/>
              <w:left w:val="single" w:sz="4" w:space="0" w:color="auto"/>
              <w:bottom w:val="single" w:sz="4" w:space="0" w:color="auto"/>
              <w:right w:val="single" w:sz="4" w:space="0" w:color="auto"/>
            </w:tcBorders>
          </w:tcPr>
          <w:p w14:paraId="72402F82" w14:textId="77777777" w:rsidR="00D01322" w:rsidRPr="00AF4978" w:rsidRDefault="00D01322" w:rsidP="00D10F60">
            <w:pPr>
              <w:rPr>
                <w:rFonts w:cs="Times New Roman"/>
                <w:sz w:val="22"/>
              </w:rPr>
            </w:pPr>
            <w:r w:rsidRPr="00AF4978">
              <w:rPr>
                <w:rFonts w:cs="Times New Roman"/>
                <w:sz w:val="22"/>
              </w:rPr>
              <w:t>Med løsningstid menes tidsperioden mellom da hendelsen ble registrert til hendelsen er blitt løst eller det er iverksatt en «</w:t>
            </w:r>
            <w:r w:rsidRPr="00AF4978">
              <w:rPr>
                <w:rFonts w:cs="Times New Roman"/>
                <w:b/>
                <w:sz w:val="22"/>
              </w:rPr>
              <w:t>midlertidig løsning</w:t>
            </w:r>
            <w:r w:rsidRPr="00AF4978">
              <w:rPr>
                <w:rFonts w:cs="Times New Roman"/>
                <w:sz w:val="22"/>
              </w:rPr>
              <w:t>»</w:t>
            </w:r>
            <w:r w:rsidR="00870870" w:rsidRPr="00AF4978">
              <w:rPr>
                <w:rFonts w:cs="Times New Roman"/>
                <w:sz w:val="22"/>
              </w:rPr>
              <w:t>.</w:t>
            </w:r>
          </w:p>
        </w:tc>
      </w:tr>
      <w:tr w:rsidR="00D01322" w:rsidRPr="00AF4978" w14:paraId="73250B8C" w14:textId="77777777" w:rsidTr="3AA19D28">
        <w:tc>
          <w:tcPr>
            <w:tcW w:w="2590" w:type="dxa"/>
            <w:tcBorders>
              <w:top w:val="single" w:sz="4" w:space="0" w:color="auto"/>
              <w:left w:val="single" w:sz="4" w:space="0" w:color="auto"/>
              <w:bottom w:val="single" w:sz="4" w:space="0" w:color="auto"/>
              <w:right w:val="single" w:sz="4" w:space="0" w:color="auto"/>
            </w:tcBorders>
            <w:hideMark/>
          </w:tcPr>
          <w:p w14:paraId="6E38BB3E" w14:textId="77777777" w:rsidR="00D01322" w:rsidRPr="00AF4978" w:rsidRDefault="00D01322" w:rsidP="00D10F60">
            <w:pPr>
              <w:spacing w:before="60"/>
              <w:rPr>
                <w:rFonts w:cs="Times New Roman"/>
                <w:sz w:val="22"/>
              </w:rPr>
            </w:pPr>
            <w:r w:rsidRPr="00AF4978">
              <w:rPr>
                <w:rFonts w:cs="Times New Roman"/>
                <w:sz w:val="22"/>
              </w:rPr>
              <w:t>Midlertidig løsning</w:t>
            </w:r>
          </w:p>
        </w:tc>
        <w:tc>
          <w:tcPr>
            <w:tcW w:w="6694" w:type="dxa"/>
            <w:tcBorders>
              <w:top w:val="single" w:sz="4" w:space="0" w:color="auto"/>
              <w:left w:val="single" w:sz="4" w:space="0" w:color="auto"/>
              <w:bottom w:val="single" w:sz="4" w:space="0" w:color="auto"/>
              <w:right w:val="single" w:sz="4" w:space="0" w:color="auto"/>
            </w:tcBorders>
          </w:tcPr>
          <w:p w14:paraId="11742F04" w14:textId="792B83D4" w:rsidR="00D01322" w:rsidRPr="00AF4978" w:rsidRDefault="00D01322" w:rsidP="00D10F60">
            <w:pPr>
              <w:rPr>
                <w:rFonts w:cs="Times New Roman"/>
                <w:sz w:val="22"/>
              </w:rPr>
            </w:pPr>
            <w:r w:rsidRPr="00AF4978">
              <w:rPr>
                <w:rFonts w:cs="Times New Roman"/>
                <w:sz w:val="22"/>
              </w:rPr>
              <w:t>Med midlertidig løsning menes</w:t>
            </w:r>
            <w:r w:rsidR="00870870" w:rsidRPr="00AF4978">
              <w:rPr>
                <w:rFonts w:cs="Times New Roman"/>
                <w:sz w:val="22"/>
              </w:rPr>
              <w:t xml:space="preserve"> et</w:t>
            </w:r>
            <w:r w:rsidRPr="00AF4978">
              <w:rPr>
                <w:rFonts w:cs="Times New Roman"/>
                <w:sz w:val="22"/>
              </w:rPr>
              <w:t xml:space="preserve"> </w:t>
            </w:r>
            <w:r w:rsidR="00870870" w:rsidRPr="00AF4978">
              <w:rPr>
                <w:rFonts w:cs="Times New Roman"/>
                <w:sz w:val="22"/>
              </w:rPr>
              <w:t>tidsavgrenset tiltak</w:t>
            </w:r>
            <w:r w:rsidRPr="00AF4978">
              <w:rPr>
                <w:rFonts w:cs="Times New Roman"/>
                <w:sz w:val="22"/>
              </w:rPr>
              <w:t xml:space="preserve"> for å redusere eller eliminere påvirkningen til en hendelse eller et problem der det foreløpig ikke foreligger endelig løsning. </w:t>
            </w:r>
          </w:p>
          <w:p w14:paraId="313C58BD" w14:textId="77777777" w:rsidR="00D01322" w:rsidRPr="00AF4978" w:rsidRDefault="00870870" w:rsidP="00D10F60">
            <w:pPr>
              <w:rPr>
                <w:rFonts w:cs="Times New Roman"/>
                <w:sz w:val="22"/>
              </w:rPr>
            </w:pPr>
            <w:r w:rsidRPr="00AF4978">
              <w:rPr>
                <w:rFonts w:cs="Times New Roman"/>
                <w:sz w:val="22"/>
              </w:rPr>
              <w:t>Midlertidig løsning kategoriseres som en B-feil.</w:t>
            </w:r>
          </w:p>
        </w:tc>
      </w:tr>
    </w:tbl>
    <w:p w14:paraId="73955188" w14:textId="78FEF94F" w:rsidR="4244E47B" w:rsidRDefault="4244E47B"/>
    <w:p w14:paraId="6F38DF3C" w14:textId="77777777" w:rsidR="00D01322" w:rsidRPr="00AF4978" w:rsidRDefault="00D01322" w:rsidP="00D01322">
      <w:pPr>
        <w:rPr>
          <w:rFonts w:asciiTheme="minorHAnsi" w:hAnsiTheme="minorHAnsi"/>
          <w:i/>
          <w:color w:val="0070C0"/>
          <w:sz w:val="22"/>
          <w:szCs w:val="22"/>
        </w:rPr>
      </w:pPr>
    </w:p>
    <w:p w14:paraId="73D8F7DB" w14:textId="77777777" w:rsidR="00D01322" w:rsidRPr="00AF4978" w:rsidRDefault="00D01322" w:rsidP="00D01322">
      <w:pPr>
        <w:rPr>
          <w:rFonts w:asciiTheme="minorHAnsi" w:hAnsiTheme="minorHAnsi"/>
          <w:sz w:val="22"/>
          <w:szCs w:val="22"/>
        </w:rPr>
      </w:pPr>
    </w:p>
    <w:p w14:paraId="41C82319" w14:textId="77777777" w:rsidR="00D01322" w:rsidRPr="00AF4978" w:rsidRDefault="00D01322" w:rsidP="00B135DD">
      <w:pPr>
        <w:rPr>
          <w:rFonts w:asciiTheme="minorHAnsi" w:hAnsiTheme="minorHAnsi"/>
          <w:sz w:val="22"/>
          <w:szCs w:val="22"/>
        </w:rPr>
      </w:pPr>
    </w:p>
    <w:p w14:paraId="35F7528B" w14:textId="77777777" w:rsidR="00D01322" w:rsidRPr="00AF4978" w:rsidRDefault="00D01322" w:rsidP="00D01322">
      <w:pPr>
        <w:rPr>
          <w:rFonts w:asciiTheme="minorHAnsi" w:hAnsiTheme="minorHAnsi"/>
          <w:sz w:val="22"/>
          <w:szCs w:val="22"/>
        </w:rPr>
      </w:pPr>
    </w:p>
    <w:p w14:paraId="7D65224E" w14:textId="2F7A6747" w:rsidR="00F51707" w:rsidRPr="00AF4978" w:rsidRDefault="00D01322" w:rsidP="00356E79">
      <w:pPr>
        <w:rPr>
          <w:rFonts w:asciiTheme="minorHAnsi" w:hAnsiTheme="minorHAnsi"/>
          <w:sz w:val="22"/>
          <w:szCs w:val="22"/>
        </w:rPr>
      </w:pPr>
      <w:r w:rsidRPr="00AF4978">
        <w:rPr>
          <w:rFonts w:asciiTheme="minorHAnsi" w:hAnsiTheme="minorHAnsi"/>
          <w:sz w:val="22"/>
          <w:szCs w:val="22"/>
        </w:rPr>
        <w:br w:type="page"/>
      </w:r>
    </w:p>
    <w:p w14:paraId="2BE1F449" w14:textId="77777777" w:rsidR="00D0287E" w:rsidRPr="00AF4978" w:rsidRDefault="00D0287E" w:rsidP="00356E79">
      <w:pPr>
        <w:rPr>
          <w:rFonts w:asciiTheme="minorHAnsi" w:hAnsiTheme="minorHAnsi"/>
          <w:sz w:val="22"/>
          <w:szCs w:val="22"/>
        </w:rPr>
      </w:pPr>
    </w:p>
    <w:p w14:paraId="1665685E" w14:textId="5A7CB0E1" w:rsidR="007E640A" w:rsidRPr="00AF4978" w:rsidRDefault="00AF4978" w:rsidP="00AF4978">
      <w:pPr>
        <w:pStyle w:val="Overskrift1"/>
        <w:spacing w:after="240"/>
        <w:rPr>
          <w:rFonts w:asciiTheme="minorHAnsi" w:hAnsiTheme="minorHAnsi"/>
          <w:szCs w:val="24"/>
        </w:rPr>
      </w:pPr>
      <w:bookmarkStart w:id="5" w:name="_Toc228954508"/>
      <w:r w:rsidRPr="00AF4978">
        <w:rPr>
          <w:rFonts w:asciiTheme="minorHAnsi" w:hAnsiTheme="minorHAnsi"/>
          <w:caps w:val="0"/>
          <w:szCs w:val="24"/>
        </w:rPr>
        <w:t>RESPONSTID OG INNSATS</w:t>
      </w:r>
      <w:bookmarkEnd w:id="5"/>
    </w:p>
    <w:p w14:paraId="4B619B70" w14:textId="3B3D3F4F" w:rsidR="00CF6605" w:rsidRDefault="00111321" w:rsidP="00AF4978">
      <w:pPr>
        <w:pStyle w:val="Overskrift2"/>
        <w:rPr>
          <w:rFonts w:asciiTheme="minorHAnsi" w:hAnsiTheme="minorHAnsi" w:cs="Times New Roman"/>
        </w:rPr>
      </w:pPr>
      <w:bookmarkStart w:id="6" w:name="_Toc435651503"/>
      <w:bookmarkStart w:id="7" w:name="_Toc228954509"/>
      <w:r>
        <w:rPr>
          <w:rFonts w:asciiTheme="minorHAnsi" w:hAnsiTheme="minorHAnsi" w:cs="Times New Roman"/>
        </w:rPr>
        <w:t xml:space="preserve">kundens </w:t>
      </w:r>
      <w:r w:rsidR="00144117">
        <w:rPr>
          <w:rFonts w:asciiTheme="minorHAnsi" w:hAnsiTheme="minorHAnsi" w:cs="Times New Roman"/>
        </w:rPr>
        <w:t>forslag</w:t>
      </w:r>
      <w:r>
        <w:rPr>
          <w:rFonts w:asciiTheme="minorHAnsi" w:hAnsiTheme="minorHAnsi" w:cs="Times New Roman"/>
        </w:rPr>
        <w:t xml:space="preserve"> til responstid</w:t>
      </w:r>
      <w:bookmarkEnd w:id="7"/>
      <w:r>
        <w:rPr>
          <w:rFonts w:asciiTheme="minorHAnsi" w:hAnsiTheme="minorHAnsi" w:cs="Times New Roman"/>
        </w:rPr>
        <w:t xml:space="preserve"> </w:t>
      </w:r>
      <w:bookmarkEnd w:id="6"/>
    </w:p>
    <w:p w14:paraId="4225CB05" w14:textId="77777777" w:rsidR="00374A6C" w:rsidRDefault="00374A6C" w:rsidP="00374A6C"/>
    <w:p w14:paraId="3F18B98C" w14:textId="37B28E72" w:rsidR="00374A6C" w:rsidRPr="00374A6C" w:rsidRDefault="00374A6C" w:rsidP="00374A6C">
      <w:pPr>
        <w:rPr>
          <w:rFonts w:asciiTheme="minorHAnsi" w:eastAsiaTheme="minorHAnsi" w:hAnsiTheme="minorHAnsi"/>
          <w:sz w:val="22"/>
          <w:szCs w:val="22"/>
        </w:rPr>
      </w:pPr>
      <w:r w:rsidRPr="00374A6C">
        <w:rPr>
          <w:rFonts w:asciiTheme="minorHAnsi" w:eastAsiaTheme="minorHAnsi" w:hAnsiTheme="minorHAnsi"/>
          <w:sz w:val="22"/>
          <w:szCs w:val="22"/>
        </w:rPr>
        <w:t>Kundens forslag til responstid:</w:t>
      </w:r>
    </w:p>
    <w:p w14:paraId="4F596141" w14:textId="77777777" w:rsidR="00374A6C" w:rsidRPr="00374A6C" w:rsidRDefault="00374A6C" w:rsidP="00374A6C"/>
    <w:tbl>
      <w:tblPr>
        <w:tblStyle w:val="TableNormal1"/>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1"/>
        <w:gridCol w:w="2522"/>
        <w:gridCol w:w="2268"/>
        <w:gridCol w:w="2268"/>
      </w:tblGrid>
      <w:tr w:rsidR="00CF6605" w:rsidRPr="00AF4978" w14:paraId="74B582DF" w14:textId="77777777" w:rsidTr="71D8D5D2">
        <w:trPr>
          <w:trHeight w:val="284"/>
        </w:trPr>
        <w:tc>
          <w:tcPr>
            <w:tcW w:w="258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A9507DA" w14:textId="77777777" w:rsidR="00CF6605" w:rsidRPr="00AF4978" w:rsidRDefault="00CF6605" w:rsidP="00743E09">
            <w:pPr>
              <w:keepNext/>
              <w:rPr>
                <w:rFonts w:eastAsia="Times New Roman"/>
                <w:sz w:val="20"/>
                <w:szCs w:val="20"/>
                <w:lang w:eastAsia="nb-NO"/>
              </w:rPr>
            </w:pPr>
            <w:r w:rsidRPr="00AF4978">
              <w:rPr>
                <w:rFonts w:eastAsia="Times New Roman"/>
                <w:sz w:val="20"/>
                <w:szCs w:val="20"/>
                <w:lang w:eastAsia="nb-NO"/>
              </w:rPr>
              <w:t>Kategori/prioritet</w:t>
            </w:r>
          </w:p>
        </w:tc>
        <w:tc>
          <w:tcPr>
            <w:tcW w:w="252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25B332D" w14:textId="77777777" w:rsidR="00CF6605" w:rsidRPr="00AF4978" w:rsidRDefault="00CF6605" w:rsidP="00743E09">
            <w:pPr>
              <w:keepNext/>
              <w:jc w:val="center"/>
              <w:rPr>
                <w:rFonts w:eastAsia="Times New Roman"/>
                <w:sz w:val="20"/>
                <w:szCs w:val="20"/>
                <w:lang w:eastAsia="nb-NO"/>
              </w:rPr>
            </w:pPr>
            <w:r w:rsidRPr="00AF4978">
              <w:rPr>
                <w:rFonts w:eastAsia="Times New Roman"/>
                <w:sz w:val="20"/>
                <w:szCs w:val="20"/>
                <w:lang w:eastAsia="nb-NO"/>
              </w:rPr>
              <w:t>Kritisk / A-feil</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FC71E4A" w14:textId="3DBEEF84" w:rsidR="00CF6605" w:rsidRPr="00AF4978" w:rsidRDefault="001E2302" w:rsidP="00743E09">
            <w:pPr>
              <w:keepNext/>
              <w:jc w:val="center"/>
              <w:rPr>
                <w:rFonts w:eastAsia="Times New Roman"/>
                <w:sz w:val="20"/>
                <w:szCs w:val="20"/>
                <w:lang w:eastAsia="nb-NO"/>
              </w:rPr>
            </w:pPr>
            <w:r>
              <w:rPr>
                <w:rFonts w:eastAsia="Times New Roman"/>
                <w:sz w:val="20"/>
                <w:szCs w:val="20"/>
                <w:lang w:eastAsia="nb-NO"/>
              </w:rPr>
              <w:t>Alvorlig</w:t>
            </w:r>
            <w:r w:rsidR="00CF6605" w:rsidRPr="00AF4978">
              <w:rPr>
                <w:rFonts w:eastAsia="Times New Roman"/>
                <w:sz w:val="20"/>
                <w:szCs w:val="20"/>
                <w:lang w:eastAsia="nb-NO"/>
              </w:rPr>
              <w:t xml:space="preserve"> /B-feil</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4E1C7A9" w14:textId="77777777" w:rsidR="00CF6605" w:rsidRPr="00AF4978" w:rsidRDefault="00CF6605" w:rsidP="00743E09">
            <w:pPr>
              <w:keepNext/>
              <w:jc w:val="center"/>
              <w:rPr>
                <w:rFonts w:eastAsia="Times New Roman"/>
                <w:sz w:val="20"/>
                <w:szCs w:val="20"/>
                <w:lang w:eastAsia="nb-NO"/>
              </w:rPr>
            </w:pPr>
            <w:r w:rsidRPr="00AF4978">
              <w:rPr>
                <w:rFonts w:eastAsia="Times New Roman"/>
                <w:sz w:val="20"/>
                <w:szCs w:val="20"/>
                <w:lang w:eastAsia="nb-NO"/>
              </w:rPr>
              <w:t>Mindre Alvorlig / C-feil</w:t>
            </w:r>
          </w:p>
        </w:tc>
      </w:tr>
      <w:tr w:rsidR="000833EA" w:rsidRPr="00AF4978" w14:paraId="550893BA" w14:textId="77777777" w:rsidTr="71D8D5D2">
        <w:trPr>
          <w:trHeight w:val="284"/>
        </w:trPr>
        <w:tc>
          <w:tcPr>
            <w:tcW w:w="258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26A951A" w14:textId="77777777" w:rsidR="000833EA" w:rsidRPr="00AF4978" w:rsidRDefault="000833EA" w:rsidP="00743E09">
            <w:pPr>
              <w:keepNext/>
              <w:rPr>
                <w:rFonts w:eastAsia="Times New Roman"/>
                <w:sz w:val="20"/>
                <w:szCs w:val="20"/>
                <w:lang w:eastAsia="nb-NO"/>
              </w:rPr>
            </w:pPr>
            <w:r w:rsidRPr="00AF4978">
              <w:rPr>
                <w:rFonts w:eastAsia="Times New Roman"/>
                <w:sz w:val="20"/>
                <w:szCs w:val="20"/>
                <w:lang w:eastAsia="nb-NO"/>
              </w:rPr>
              <w:t>Miljø</w:t>
            </w:r>
          </w:p>
        </w:tc>
        <w:tc>
          <w:tcPr>
            <w:tcW w:w="252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16FF1A4" w14:textId="30B5A397" w:rsidR="000833EA" w:rsidRPr="00B10466" w:rsidRDefault="000833EA" w:rsidP="00743E09">
            <w:pPr>
              <w:keepNext/>
              <w:jc w:val="center"/>
              <w:rPr>
                <w:rFonts w:eastAsia="Times New Roman"/>
                <w:strike/>
                <w:sz w:val="20"/>
                <w:szCs w:val="20"/>
                <w:lang w:eastAsia="nb-NO"/>
              </w:rPr>
            </w:pPr>
            <w:r w:rsidRPr="00AF4978">
              <w:rPr>
                <w:rFonts w:eastAsia="Times New Roman"/>
                <w:sz w:val="20"/>
                <w:szCs w:val="20"/>
                <w:lang w:eastAsia="nb-NO"/>
              </w:rPr>
              <w:t>Produksjon</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972BB07" w14:textId="073BB560" w:rsidR="000833EA" w:rsidRPr="00B10466" w:rsidRDefault="000833EA" w:rsidP="00743E09">
            <w:pPr>
              <w:keepNext/>
              <w:jc w:val="center"/>
              <w:rPr>
                <w:rFonts w:eastAsia="Times New Roman"/>
                <w:strike/>
                <w:sz w:val="20"/>
                <w:szCs w:val="20"/>
                <w:lang w:eastAsia="nb-NO"/>
              </w:rPr>
            </w:pPr>
            <w:r w:rsidRPr="00AF4978">
              <w:rPr>
                <w:rFonts w:eastAsia="Times New Roman"/>
                <w:sz w:val="20"/>
                <w:szCs w:val="20"/>
                <w:lang w:eastAsia="nb-NO"/>
              </w:rPr>
              <w:t>Produksjon</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38CA0FB" w14:textId="5BB933A6" w:rsidR="000833EA" w:rsidRPr="00B10466" w:rsidRDefault="000833EA" w:rsidP="00743E09">
            <w:pPr>
              <w:keepNext/>
              <w:jc w:val="center"/>
              <w:rPr>
                <w:rFonts w:eastAsia="Times New Roman"/>
                <w:strike/>
                <w:sz w:val="20"/>
                <w:szCs w:val="20"/>
                <w:lang w:eastAsia="nb-NO"/>
              </w:rPr>
            </w:pPr>
            <w:r w:rsidRPr="00AF4978">
              <w:rPr>
                <w:rFonts w:eastAsia="Times New Roman"/>
                <w:sz w:val="20"/>
                <w:szCs w:val="20"/>
                <w:lang w:eastAsia="nb-NO"/>
              </w:rPr>
              <w:t>Produksjon</w:t>
            </w:r>
          </w:p>
        </w:tc>
      </w:tr>
      <w:tr w:rsidR="000833EA" w:rsidRPr="00AF4978" w14:paraId="0F5BA955" w14:textId="77777777" w:rsidTr="005131AC">
        <w:trPr>
          <w:trHeight w:val="284"/>
        </w:trPr>
        <w:tc>
          <w:tcPr>
            <w:tcW w:w="2581" w:type="dxa"/>
            <w:tcBorders>
              <w:top w:val="single" w:sz="4" w:space="0" w:color="auto"/>
              <w:left w:val="single" w:sz="4" w:space="0" w:color="auto"/>
              <w:bottom w:val="single" w:sz="4" w:space="0" w:color="auto"/>
              <w:right w:val="single" w:sz="4" w:space="0" w:color="auto"/>
            </w:tcBorders>
            <w:vAlign w:val="center"/>
            <w:hideMark/>
          </w:tcPr>
          <w:p w14:paraId="45182402" w14:textId="4FD0FFE2" w:rsidR="000833EA" w:rsidRPr="00DA1E3C" w:rsidRDefault="000833EA" w:rsidP="71D8D5D2">
            <w:pPr>
              <w:rPr>
                <w:rFonts w:eastAsia="Times New Roman" w:cs="Arial"/>
                <w:sz w:val="20"/>
                <w:szCs w:val="20"/>
                <w:lang w:eastAsia="nb-NO"/>
              </w:rPr>
            </w:pPr>
            <w:r w:rsidRPr="71D8D5D2">
              <w:rPr>
                <w:rFonts w:eastAsia="Times New Roman"/>
                <w:sz w:val="20"/>
                <w:szCs w:val="20"/>
                <w:lang w:eastAsia="nb-NO"/>
              </w:rPr>
              <w:t>Leveranse / Infrastruktur</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3E5F11" w14:textId="764DA2C6" w:rsidR="000833EA" w:rsidRPr="00DA1E3C" w:rsidRDefault="000833EA" w:rsidP="71D8D5D2">
            <w:pPr>
              <w:rPr>
                <w:rFonts w:eastAsia="Times New Roman"/>
                <w:strike/>
                <w:sz w:val="20"/>
                <w:szCs w:val="20"/>
                <w:lang w:eastAsia="nb-NO"/>
              </w:rPr>
            </w:pPr>
            <w:r w:rsidRPr="71D8D5D2">
              <w:rPr>
                <w:rFonts w:eastAsia="Times New Roman"/>
                <w:sz w:val="20"/>
                <w:szCs w:val="20"/>
                <w:lang w:eastAsia="nb-NO"/>
              </w:rPr>
              <w:t>Umiddelbart, senest 30 min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D96523" w14:textId="7BD1F964" w:rsidR="000833EA" w:rsidRPr="00DA1E3C" w:rsidRDefault="000833EA" w:rsidP="71D8D5D2">
            <w:pPr>
              <w:rPr>
                <w:rFonts w:eastAsia="Times New Roman"/>
                <w:strike/>
                <w:sz w:val="20"/>
                <w:szCs w:val="20"/>
                <w:lang w:eastAsia="nb-NO"/>
              </w:rPr>
            </w:pPr>
            <w:r w:rsidRPr="71D8D5D2">
              <w:rPr>
                <w:rFonts w:eastAsia="Times New Roman"/>
                <w:sz w:val="20"/>
                <w:szCs w:val="20"/>
                <w:lang w:eastAsia="nb-NO"/>
              </w:rPr>
              <w:t xml:space="preserve">&lt; 2 timer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F489EA" w14:textId="454804FE" w:rsidR="000833EA" w:rsidRPr="00DA1E3C" w:rsidRDefault="000833EA" w:rsidP="71D8D5D2">
            <w:pPr>
              <w:rPr>
                <w:rFonts w:eastAsia="Times New Roman"/>
                <w:strike/>
                <w:sz w:val="20"/>
                <w:szCs w:val="20"/>
                <w:lang w:eastAsia="nb-NO"/>
              </w:rPr>
            </w:pPr>
            <w:r w:rsidRPr="71D8D5D2">
              <w:rPr>
                <w:rFonts w:eastAsia="Times New Roman"/>
                <w:sz w:val="20"/>
                <w:szCs w:val="20"/>
                <w:lang w:eastAsia="nb-NO"/>
              </w:rPr>
              <w:t xml:space="preserve">&lt; 6 timer </w:t>
            </w:r>
          </w:p>
        </w:tc>
      </w:tr>
      <w:tr w:rsidR="000833EA" w:rsidRPr="00AF4978" w14:paraId="14F81B3B" w14:textId="77777777" w:rsidTr="005131AC">
        <w:trPr>
          <w:trHeight w:val="284"/>
        </w:trPr>
        <w:tc>
          <w:tcPr>
            <w:tcW w:w="2581" w:type="dxa"/>
            <w:tcBorders>
              <w:top w:val="single" w:sz="4" w:space="0" w:color="auto"/>
              <w:left w:val="single" w:sz="4" w:space="0" w:color="auto"/>
              <w:bottom w:val="single" w:sz="4" w:space="0" w:color="auto"/>
              <w:right w:val="single" w:sz="4" w:space="0" w:color="auto"/>
            </w:tcBorders>
            <w:vAlign w:val="center"/>
            <w:hideMark/>
          </w:tcPr>
          <w:p w14:paraId="4A7BD4C1" w14:textId="77777777" w:rsidR="000833EA" w:rsidRPr="00DA1E3C" w:rsidRDefault="000833EA" w:rsidP="71D8D5D2">
            <w:pPr>
              <w:rPr>
                <w:rFonts w:eastAsia="Times New Roman"/>
                <w:sz w:val="20"/>
                <w:szCs w:val="20"/>
                <w:lang w:eastAsia="nb-NO"/>
              </w:rPr>
            </w:pPr>
            <w:r w:rsidRPr="71D8D5D2">
              <w:rPr>
                <w:rFonts w:eastAsia="Times New Roman"/>
                <w:sz w:val="20"/>
                <w:szCs w:val="20"/>
                <w:lang w:eastAsia="nb-NO"/>
              </w:rPr>
              <w:t xml:space="preserve">Faglig brukerstøtte </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144F133" w14:textId="4C51DC6B" w:rsidR="000833EA" w:rsidRPr="00DA1E3C" w:rsidRDefault="000833EA" w:rsidP="71D8D5D2">
            <w:pPr>
              <w:rPr>
                <w:rFonts w:eastAsia="Times New Roman"/>
                <w:strike/>
                <w:sz w:val="20"/>
                <w:szCs w:val="20"/>
                <w:lang w:eastAsia="nb-NO"/>
              </w:rPr>
            </w:pPr>
            <w:r w:rsidRPr="71D8D5D2">
              <w:rPr>
                <w:rFonts w:eastAsia="Times New Roman"/>
                <w:sz w:val="20"/>
                <w:szCs w:val="20"/>
                <w:lang w:eastAsia="nb-NO"/>
              </w:rPr>
              <w:t>Umiddelbart, senest 30 min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1E6009" w14:textId="30C1886D" w:rsidR="000833EA" w:rsidRPr="00DA1E3C" w:rsidRDefault="000833EA" w:rsidP="71D8D5D2">
            <w:pPr>
              <w:rPr>
                <w:rFonts w:eastAsia="Times New Roman"/>
                <w:strike/>
                <w:sz w:val="20"/>
                <w:szCs w:val="20"/>
                <w:lang w:eastAsia="nb-NO"/>
              </w:rPr>
            </w:pPr>
            <w:r w:rsidRPr="71D8D5D2">
              <w:rPr>
                <w:rFonts w:eastAsia="Times New Roman"/>
                <w:sz w:val="20"/>
                <w:szCs w:val="20"/>
                <w:lang w:eastAsia="nb-NO"/>
              </w:rPr>
              <w:t xml:space="preserve">&lt; 2 timer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E5CD0D" w14:textId="590DA9E6" w:rsidR="000833EA" w:rsidRPr="00DA1E3C" w:rsidRDefault="000833EA" w:rsidP="71D8D5D2">
            <w:pPr>
              <w:rPr>
                <w:rFonts w:eastAsia="Times New Roman"/>
                <w:strike/>
                <w:sz w:val="20"/>
                <w:szCs w:val="20"/>
                <w:lang w:eastAsia="nb-NO"/>
              </w:rPr>
            </w:pPr>
            <w:r w:rsidRPr="71D8D5D2">
              <w:rPr>
                <w:rFonts w:eastAsia="Times New Roman"/>
                <w:sz w:val="20"/>
                <w:szCs w:val="20"/>
                <w:lang w:eastAsia="nb-NO"/>
              </w:rPr>
              <w:t>&lt; 6 timer</w:t>
            </w:r>
          </w:p>
        </w:tc>
      </w:tr>
      <w:tr w:rsidR="000833EA" w:rsidRPr="00AF4978" w14:paraId="5616835D" w14:textId="77777777" w:rsidTr="005131AC">
        <w:trPr>
          <w:trHeight w:val="284"/>
        </w:trPr>
        <w:tc>
          <w:tcPr>
            <w:tcW w:w="2581" w:type="dxa"/>
            <w:tcBorders>
              <w:top w:val="single" w:sz="4" w:space="0" w:color="auto"/>
              <w:left w:val="single" w:sz="4" w:space="0" w:color="auto"/>
              <w:bottom w:val="single" w:sz="4" w:space="0" w:color="auto"/>
              <w:right w:val="single" w:sz="4" w:space="0" w:color="auto"/>
            </w:tcBorders>
            <w:vAlign w:val="center"/>
            <w:hideMark/>
          </w:tcPr>
          <w:p w14:paraId="0D39600F" w14:textId="77777777" w:rsidR="000833EA" w:rsidRPr="00DA1E3C" w:rsidRDefault="000833EA" w:rsidP="71D8D5D2">
            <w:pPr>
              <w:rPr>
                <w:rFonts w:eastAsia="Times New Roman"/>
                <w:sz w:val="20"/>
                <w:szCs w:val="20"/>
                <w:lang w:eastAsia="nb-NO"/>
              </w:rPr>
            </w:pPr>
            <w:r w:rsidRPr="71D8D5D2">
              <w:rPr>
                <w:rFonts w:eastAsia="Times New Roman"/>
                <w:sz w:val="20"/>
                <w:szCs w:val="20"/>
                <w:lang w:eastAsia="nb-NO"/>
              </w:rPr>
              <w:t>Endringsønsker</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3A214DB" w14:textId="77777777" w:rsidR="000833EA" w:rsidRPr="00DA1E3C" w:rsidRDefault="000833EA" w:rsidP="71D8D5D2">
            <w:pPr>
              <w:rPr>
                <w:rFonts w:eastAsia="Times New Roman" w:cs="Arial"/>
                <w:strike/>
                <w:sz w:val="20"/>
                <w:szCs w:val="20"/>
                <w:lang w:eastAsia="nb-NO"/>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7B510D" w14:textId="77777777" w:rsidR="000833EA" w:rsidRPr="00DA1E3C" w:rsidRDefault="000833EA" w:rsidP="71D8D5D2">
            <w:pPr>
              <w:rPr>
                <w:rFonts w:eastAsia="Times New Roman" w:cs="Arial"/>
                <w:strike/>
                <w:sz w:val="20"/>
                <w:szCs w:val="20"/>
                <w:lang w:eastAsia="nb-NO"/>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17EBC9B" w14:textId="50BA4063" w:rsidR="000833EA" w:rsidRPr="00DA1E3C" w:rsidRDefault="000833EA" w:rsidP="71D8D5D2">
            <w:pPr>
              <w:rPr>
                <w:rFonts w:eastAsia="Times New Roman"/>
                <w:strike/>
                <w:sz w:val="20"/>
                <w:szCs w:val="20"/>
                <w:lang w:eastAsia="nb-NO"/>
              </w:rPr>
            </w:pPr>
            <w:r w:rsidRPr="71D8D5D2">
              <w:rPr>
                <w:rFonts w:eastAsia="Times New Roman"/>
                <w:sz w:val="20"/>
                <w:szCs w:val="20"/>
                <w:lang w:eastAsia="nb-NO"/>
              </w:rPr>
              <w:t>2 virkedager</w:t>
            </w:r>
          </w:p>
        </w:tc>
      </w:tr>
      <w:tr w:rsidR="000833EA" w:rsidRPr="00AF4978" w14:paraId="35013174" w14:textId="77777777" w:rsidTr="005131AC">
        <w:trPr>
          <w:trHeight w:val="284"/>
        </w:trPr>
        <w:tc>
          <w:tcPr>
            <w:tcW w:w="2581" w:type="dxa"/>
            <w:tcBorders>
              <w:top w:val="single" w:sz="4" w:space="0" w:color="auto"/>
              <w:left w:val="single" w:sz="4" w:space="0" w:color="auto"/>
              <w:bottom w:val="single" w:sz="4" w:space="0" w:color="auto"/>
              <w:right w:val="single" w:sz="4" w:space="0" w:color="auto"/>
            </w:tcBorders>
            <w:vAlign w:val="center"/>
            <w:hideMark/>
          </w:tcPr>
          <w:p w14:paraId="38BA66B2" w14:textId="77777777" w:rsidR="000833EA" w:rsidRPr="00DA1E3C" w:rsidRDefault="000833EA" w:rsidP="71D8D5D2">
            <w:pPr>
              <w:rPr>
                <w:rFonts w:eastAsia="Times New Roman"/>
                <w:sz w:val="20"/>
                <w:szCs w:val="20"/>
                <w:lang w:eastAsia="nb-NO"/>
              </w:rPr>
            </w:pPr>
            <w:r w:rsidRPr="71D8D5D2">
              <w:rPr>
                <w:rFonts w:eastAsia="Times New Roman"/>
                <w:sz w:val="20"/>
                <w:szCs w:val="20"/>
                <w:lang w:eastAsia="nb-NO"/>
              </w:rPr>
              <w:t>Serviceforespørsel og support</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280BA5" w14:textId="77777777" w:rsidR="000833EA" w:rsidRPr="00DA1E3C" w:rsidRDefault="000833EA" w:rsidP="71D8D5D2">
            <w:pPr>
              <w:rPr>
                <w:rFonts w:eastAsia="Times New Roman" w:cs="Arial"/>
                <w:strike/>
                <w:sz w:val="20"/>
                <w:szCs w:val="20"/>
                <w:lang w:eastAsia="nb-NO"/>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A41B636" w14:textId="77777777" w:rsidR="000833EA" w:rsidRPr="00DA1E3C" w:rsidRDefault="000833EA" w:rsidP="71D8D5D2">
            <w:pPr>
              <w:rPr>
                <w:rFonts w:eastAsia="Times New Roman" w:cs="Arial"/>
                <w:strike/>
                <w:sz w:val="20"/>
                <w:szCs w:val="20"/>
                <w:lang w:eastAsia="nb-NO"/>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9394462" w14:textId="0BA3AED0" w:rsidR="000833EA" w:rsidRPr="00DA1E3C" w:rsidRDefault="000833EA" w:rsidP="71D8D5D2">
            <w:pPr>
              <w:rPr>
                <w:rFonts w:eastAsia="Times New Roman"/>
                <w:strike/>
                <w:sz w:val="20"/>
                <w:szCs w:val="20"/>
                <w:lang w:eastAsia="nb-NO"/>
              </w:rPr>
            </w:pPr>
            <w:r w:rsidRPr="71D8D5D2">
              <w:rPr>
                <w:rFonts w:eastAsia="Times New Roman"/>
                <w:sz w:val="20"/>
                <w:szCs w:val="20"/>
                <w:lang w:eastAsia="nb-NO"/>
              </w:rPr>
              <w:t>5 virkedager</w:t>
            </w:r>
          </w:p>
        </w:tc>
      </w:tr>
    </w:tbl>
    <w:p w14:paraId="21528639" w14:textId="77777777" w:rsidR="00144117" w:rsidRDefault="00144117" w:rsidP="00374A6C">
      <w:pPr>
        <w:rPr>
          <w:rFonts w:asciiTheme="minorHAnsi" w:hAnsiTheme="minorHAnsi"/>
          <w:i/>
          <w:iCs/>
          <w:sz w:val="22"/>
          <w:szCs w:val="22"/>
        </w:rPr>
      </w:pPr>
    </w:p>
    <w:p w14:paraId="6CC53C66" w14:textId="28AA1E20" w:rsidR="00374A6C" w:rsidRPr="00033843" w:rsidRDefault="00033843" w:rsidP="00374A6C">
      <w:pPr>
        <w:rPr>
          <w:rFonts w:asciiTheme="minorHAnsi" w:hAnsiTheme="minorHAnsi"/>
          <w:b/>
          <w:i/>
          <w:iCs/>
          <w:sz w:val="22"/>
          <w:szCs w:val="22"/>
        </w:rPr>
      </w:pPr>
      <w:r w:rsidRPr="00033843">
        <w:rPr>
          <w:rFonts w:asciiTheme="minorHAnsi" w:hAnsiTheme="minorHAnsi"/>
          <w:i/>
          <w:iCs/>
          <w:sz w:val="22"/>
          <w:szCs w:val="22"/>
        </w:rPr>
        <w:t>[</w:t>
      </w:r>
      <w:r w:rsidR="00374A6C" w:rsidRPr="00033843">
        <w:rPr>
          <w:rFonts w:asciiTheme="minorHAnsi" w:hAnsiTheme="minorHAnsi"/>
          <w:i/>
          <w:iCs/>
          <w:sz w:val="22"/>
          <w:szCs w:val="22"/>
        </w:rPr>
        <w:t xml:space="preserve">Leverandøren må beskrive </w:t>
      </w:r>
      <w:r w:rsidR="007075BC" w:rsidRPr="00033843">
        <w:rPr>
          <w:rFonts w:asciiTheme="minorHAnsi" w:hAnsiTheme="minorHAnsi"/>
          <w:i/>
          <w:iCs/>
          <w:sz w:val="22"/>
          <w:szCs w:val="22"/>
        </w:rPr>
        <w:t>sitt forslag til responstid</w:t>
      </w:r>
      <w:r w:rsidRPr="00033843">
        <w:rPr>
          <w:rFonts w:asciiTheme="minorHAnsi" w:hAnsiTheme="minorHAnsi"/>
          <w:i/>
          <w:iCs/>
          <w:sz w:val="22"/>
          <w:szCs w:val="22"/>
        </w:rPr>
        <w:t>]</w:t>
      </w:r>
    </w:p>
    <w:p w14:paraId="785B9738" w14:textId="77777777" w:rsidR="00374A6C" w:rsidRDefault="00374A6C" w:rsidP="00CF6605">
      <w:pPr>
        <w:pStyle w:val="BodyText1"/>
        <w:rPr>
          <w:rFonts w:asciiTheme="minorHAnsi" w:eastAsiaTheme="minorHAnsi" w:hAnsiTheme="minorHAnsi"/>
          <w:sz w:val="22"/>
          <w:szCs w:val="22"/>
          <w:lang w:eastAsia="en-US"/>
        </w:rPr>
      </w:pPr>
    </w:p>
    <w:p w14:paraId="37A4965E" w14:textId="0078489F" w:rsidR="00CF6605" w:rsidRPr="00B67684" w:rsidRDefault="00AF4978" w:rsidP="69E2BD24">
      <w:pPr>
        <w:pStyle w:val="Overskrift2"/>
        <w:rPr>
          <w:rFonts w:asciiTheme="minorHAnsi" w:hAnsiTheme="minorHAnsi" w:cs="Times New Roman"/>
        </w:rPr>
      </w:pPr>
      <w:bookmarkStart w:id="8" w:name="_Toc435651504"/>
      <w:bookmarkStart w:id="9" w:name="_Toc228954510"/>
      <w:r w:rsidRPr="00B67684">
        <w:rPr>
          <w:rFonts w:asciiTheme="minorHAnsi" w:hAnsiTheme="minorHAnsi" w:cs="Times New Roman"/>
        </w:rPr>
        <w:t xml:space="preserve">kundens </w:t>
      </w:r>
      <w:r w:rsidR="006D0F4F">
        <w:rPr>
          <w:rFonts w:asciiTheme="minorHAnsi" w:hAnsiTheme="minorHAnsi" w:cs="Times New Roman"/>
        </w:rPr>
        <w:t>forslag</w:t>
      </w:r>
      <w:r w:rsidRPr="00B67684">
        <w:rPr>
          <w:rFonts w:asciiTheme="minorHAnsi" w:hAnsiTheme="minorHAnsi" w:cs="Times New Roman"/>
        </w:rPr>
        <w:t xml:space="preserve"> til løsningstid</w:t>
      </w:r>
      <w:bookmarkEnd w:id="9"/>
      <w:r w:rsidRPr="00B67684">
        <w:rPr>
          <w:rFonts w:asciiTheme="minorHAnsi" w:hAnsiTheme="minorHAnsi" w:cs="Times New Roman"/>
        </w:rPr>
        <w:t xml:space="preserve"> </w:t>
      </w:r>
      <w:bookmarkEnd w:id="8"/>
    </w:p>
    <w:p w14:paraId="741F6440" w14:textId="77777777" w:rsidR="00374A6C" w:rsidRPr="00B67684" w:rsidRDefault="00374A6C" w:rsidP="00374A6C"/>
    <w:p w14:paraId="3E905CFE" w14:textId="1BC3179D" w:rsidR="00374A6C" w:rsidRPr="00B67684" w:rsidRDefault="00374A6C" w:rsidP="00374A6C">
      <w:pPr>
        <w:rPr>
          <w:rFonts w:asciiTheme="minorHAnsi" w:eastAsiaTheme="minorHAnsi" w:hAnsiTheme="minorHAnsi"/>
          <w:sz w:val="22"/>
          <w:szCs w:val="22"/>
        </w:rPr>
      </w:pPr>
      <w:r w:rsidRPr="00B67684">
        <w:rPr>
          <w:rFonts w:asciiTheme="minorHAnsi" w:eastAsiaTheme="minorHAnsi" w:hAnsiTheme="minorHAnsi"/>
          <w:sz w:val="22"/>
          <w:szCs w:val="22"/>
        </w:rPr>
        <w:t>Kundens forslag til løsningstid:</w:t>
      </w:r>
    </w:p>
    <w:p w14:paraId="566684BE" w14:textId="77777777" w:rsidR="00374A6C" w:rsidRPr="00B67684" w:rsidRDefault="00374A6C" w:rsidP="69E2BD24"/>
    <w:tbl>
      <w:tblPr>
        <w:tblStyle w:val="TableNormal1"/>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2268"/>
        <w:gridCol w:w="2268"/>
        <w:gridCol w:w="2268"/>
      </w:tblGrid>
      <w:tr w:rsidR="00CF6605" w:rsidRPr="00B67684" w14:paraId="20E320D7" w14:textId="77777777" w:rsidTr="098C5CD5">
        <w:trPr>
          <w:trHeight w:val="284"/>
        </w:trPr>
        <w:tc>
          <w:tcPr>
            <w:tcW w:w="283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02953EA" w14:textId="77777777" w:rsidR="00CF6605" w:rsidRPr="00B67684" w:rsidRDefault="00CF6605" w:rsidP="69E2BD24">
            <w:pPr>
              <w:keepNext/>
              <w:rPr>
                <w:rFonts w:eastAsia="Times New Roman"/>
                <w:sz w:val="20"/>
                <w:szCs w:val="20"/>
                <w:lang w:eastAsia="nb-NO"/>
              </w:rPr>
            </w:pPr>
            <w:r w:rsidRPr="00B67684">
              <w:rPr>
                <w:rFonts w:eastAsia="Times New Roman"/>
                <w:sz w:val="20"/>
                <w:szCs w:val="20"/>
                <w:lang w:eastAsia="nb-NO"/>
              </w:rPr>
              <w:t>Kategori/prioritet</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C850197" w14:textId="77777777" w:rsidR="00CF6605" w:rsidRPr="00B67684" w:rsidRDefault="00CF6605" w:rsidP="69E2BD24">
            <w:pPr>
              <w:keepNext/>
              <w:jc w:val="center"/>
              <w:rPr>
                <w:rFonts w:eastAsia="Times New Roman"/>
                <w:sz w:val="20"/>
                <w:szCs w:val="20"/>
                <w:lang w:eastAsia="nb-NO"/>
              </w:rPr>
            </w:pPr>
            <w:r w:rsidRPr="00B67684">
              <w:rPr>
                <w:rFonts w:eastAsia="Times New Roman"/>
                <w:sz w:val="20"/>
                <w:szCs w:val="20"/>
                <w:lang w:eastAsia="nb-NO"/>
              </w:rPr>
              <w:t>Kritisk / A-feil</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59ABF91" w14:textId="2C5928C8" w:rsidR="00CF6605" w:rsidRPr="00B67684" w:rsidRDefault="001E2302" w:rsidP="69E2BD24">
            <w:pPr>
              <w:keepNext/>
              <w:jc w:val="center"/>
              <w:rPr>
                <w:rFonts w:eastAsia="Times New Roman"/>
                <w:sz w:val="20"/>
                <w:szCs w:val="20"/>
                <w:lang w:eastAsia="nb-NO"/>
              </w:rPr>
            </w:pPr>
            <w:r w:rsidRPr="00B67684">
              <w:rPr>
                <w:rFonts w:eastAsia="Times New Roman"/>
                <w:sz w:val="20"/>
                <w:szCs w:val="20"/>
                <w:lang w:eastAsia="nb-NO"/>
              </w:rPr>
              <w:t xml:space="preserve">Alvorlig </w:t>
            </w:r>
            <w:r w:rsidR="00CF6605" w:rsidRPr="00B67684">
              <w:rPr>
                <w:rFonts w:eastAsia="Times New Roman"/>
                <w:sz w:val="20"/>
                <w:szCs w:val="20"/>
                <w:lang w:eastAsia="nb-NO"/>
              </w:rPr>
              <w:t>/B-feil</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CB402FA" w14:textId="77777777" w:rsidR="00CF6605" w:rsidRPr="00B67684" w:rsidRDefault="00CF6605" w:rsidP="69E2BD24">
            <w:pPr>
              <w:keepNext/>
              <w:jc w:val="center"/>
              <w:rPr>
                <w:rFonts w:eastAsia="Times New Roman"/>
                <w:sz w:val="20"/>
                <w:szCs w:val="20"/>
                <w:lang w:eastAsia="nb-NO"/>
              </w:rPr>
            </w:pPr>
            <w:r w:rsidRPr="00B67684">
              <w:rPr>
                <w:rFonts w:eastAsia="Times New Roman"/>
                <w:sz w:val="20"/>
                <w:szCs w:val="20"/>
                <w:lang w:eastAsia="nb-NO"/>
              </w:rPr>
              <w:t>Mindre Alvorlig / C-feil</w:t>
            </w:r>
          </w:p>
        </w:tc>
      </w:tr>
      <w:tr w:rsidR="000833EA" w:rsidRPr="00B67684" w14:paraId="5382C9F5" w14:textId="77777777" w:rsidTr="098C5CD5">
        <w:trPr>
          <w:trHeight w:val="284"/>
        </w:trPr>
        <w:tc>
          <w:tcPr>
            <w:tcW w:w="283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46FA0DC" w14:textId="77777777" w:rsidR="000833EA" w:rsidRPr="00B67684" w:rsidRDefault="000833EA" w:rsidP="69E2BD24">
            <w:pPr>
              <w:keepNext/>
              <w:rPr>
                <w:rFonts w:eastAsia="Times New Roman"/>
                <w:sz w:val="20"/>
                <w:szCs w:val="20"/>
                <w:lang w:eastAsia="nb-NO"/>
              </w:rPr>
            </w:pPr>
            <w:r w:rsidRPr="00B67684">
              <w:rPr>
                <w:rFonts w:eastAsia="Times New Roman"/>
                <w:sz w:val="20"/>
                <w:szCs w:val="20"/>
                <w:lang w:eastAsia="nb-NO"/>
              </w:rPr>
              <w:t>Miljø</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EBE9ECF" w14:textId="6209153B" w:rsidR="000833EA" w:rsidRPr="00B67684" w:rsidRDefault="000833EA" w:rsidP="69E2BD24">
            <w:pPr>
              <w:keepNext/>
              <w:jc w:val="center"/>
              <w:rPr>
                <w:rFonts w:eastAsia="Times New Roman"/>
                <w:strike/>
                <w:sz w:val="20"/>
                <w:szCs w:val="20"/>
                <w:lang w:eastAsia="nb-NO"/>
              </w:rPr>
            </w:pPr>
            <w:r w:rsidRPr="00B67684">
              <w:rPr>
                <w:rFonts w:eastAsia="Times New Roman"/>
                <w:sz w:val="20"/>
                <w:szCs w:val="20"/>
                <w:lang w:eastAsia="nb-NO"/>
              </w:rPr>
              <w:t>Produksjon</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01D2322" w14:textId="53DA768E" w:rsidR="000833EA" w:rsidRPr="00B67684" w:rsidRDefault="000833EA" w:rsidP="69E2BD24">
            <w:pPr>
              <w:keepNext/>
              <w:jc w:val="center"/>
              <w:rPr>
                <w:rFonts w:eastAsia="Times New Roman"/>
                <w:strike/>
                <w:sz w:val="20"/>
                <w:szCs w:val="20"/>
                <w:lang w:eastAsia="nb-NO"/>
              </w:rPr>
            </w:pPr>
            <w:r w:rsidRPr="00B67684">
              <w:rPr>
                <w:rFonts w:eastAsia="Times New Roman"/>
                <w:sz w:val="20"/>
                <w:szCs w:val="20"/>
                <w:lang w:eastAsia="nb-NO"/>
              </w:rPr>
              <w:t>Produksjon</w:t>
            </w:r>
          </w:p>
        </w:tc>
        <w:tc>
          <w:tcPr>
            <w:tcW w:w="226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78EFCBD" w14:textId="3C555BCF" w:rsidR="000833EA" w:rsidRPr="00B67684" w:rsidRDefault="000833EA" w:rsidP="69E2BD24">
            <w:pPr>
              <w:keepNext/>
              <w:jc w:val="center"/>
              <w:rPr>
                <w:rFonts w:eastAsia="Times New Roman"/>
                <w:strike/>
                <w:sz w:val="20"/>
                <w:szCs w:val="20"/>
                <w:lang w:eastAsia="nb-NO"/>
              </w:rPr>
            </w:pPr>
            <w:r w:rsidRPr="00B67684">
              <w:rPr>
                <w:rFonts w:eastAsia="Times New Roman"/>
                <w:sz w:val="20"/>
                <w:szCs w:val="20"/>
                <w:lang w:eastAsia="nb-NO"/>
              </w:rPr>
              <w:t>Produksjon</w:t>
            </w:r>
          </w:p>
        </w:tc>
      </w:tr>
      <w:tr w:rsidR="000833EA" w:rsidRPr="00B67684" w14:paraId="169DAB10" w14:textId="77777777" w:rsidTr="098C5CD5">
        <w:trPr>
          <w:trHeight w:val="284"/>
        </w:trPr>
        <w:tc>
          <w:tcPr>
            <w:tcW w:w="2835" w:type="dxa"/>
            <w:tcBorders>
              <w:top w:val="single" w:sz="4" w:space="0" w:color="auto"/>
              <w:left w:val="single" w:sz="4" w:space="0" w:color="auto"/>
              <w:bottom w:val="single" w:sz="4" w:space="0" w:color="auto"/>
              <w:right w:val="single" w:sz="4" w:space="0" w:color="auto"/>
            </w:tcBorders>
            <w:vAlign w:val="center"/>
            <w:hideMark/>
          </w:tcPr>
          <w:p w14:paraId="5B8A9A0A" w14:textId="33239DEA" w:rsidR="000833EA" w:rsidRPr="00B67684" w:rsidRDefault="000833EA" w:rsidP="69E2BD24">
            <w:pPr>
              <w:rPr>
                <w:rFonts w:eastAsia="Times New Roman" w:cs="Arial"/>
                <w:sz w:val="20"/>
                <w:szCs w:val="20"/>
                <w:lang w:eastAsia="nb-NO"/>
              </w:rPr>
            </w:pPr>
            <w:r w:rsidRPr="00B67684">
              <w:rPr>
                <w:rFonts w:eastAsia="Times New Roman"/>
                <w:sz w:val="20"/>
                <w:szCs w:val="20"/>
                <w:lang w:eastAsia="nb-NO"/>
              </w:rPr>
              <w:t>Leveranse / Infrastruktur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114D7B" w14:textId="52E494F1" w:rsidR="098C5CD5" w:rsidRPr="005131AC" w:rsidRDefault="098C5CD5" w:rsidP="098C5CD5">
            <w:pPr>
              <w:rPr>
                <w:rFonts w:eastAsia="Times New Roman"/>
                <w:sz w:val="20"/>
                <w:szCs w:val="20"/>
                <w:lang w:eastAsia="nb-NO"/>
              </w:rPr>
            </w:pPr>
            <w:r w:rsidRPr="005131AC">
              <w:rPr>
                <w:rFonts w:eastAsia="Times New Roman"/>
                <w:sz w:val="20"/>
                <w:szCs w:val="20"/>
                <w:lang w:eastAsia="nb-NO"/>
              </w:rPr>
              <w:t>2 timer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A5B841" w14:textId="3465DD48" w:rsidR="098C5CD5" w:rsidRPr="005131AC" w:rsidRDefault="098C5CD5" w:rsidP="098C5CD5">
            <w:pPr>
              <w:rPr>
                <w:rFonts w:eastAsia="Times New Roman"/>
                <w:sz w:val="20"/>
                <w:szCs w:val="20"/>
                <w:lang w:eastAsia="nb-NO"/>
              </w:rPr>
            </w:pPr>
            <w:r w:rsidRPr="005131AC">
              <w:rPr>
                <w:rFonts w:eastAsia="Times New Roman"/>
                <w:sz w:val="20"/>
                <w:szCs w:val="20"/>
                <w:lang w:eastAsia="nb-NO"/>
              </w:rPr>
              <w:t>4 timer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B3463C" w14:textId="5758BF02" w:rsidR="098C5CD5" w:rsidRPr="005131AC" w:rsidRDefault="098C5CD5" w:rsidP="098C5CD5">
            <w:pPr>
              <w:rPr>
                <w:rFonts w:eastAsia="Times New Roman"/>
                <w:sz w:val="20"/>
                <w:szCs w:val="20"/>
                <w:lang w:eastAsia="nb-NO"/>
              </w:rPr>
            </w:pPr>
            <w:r w:rsidRPr="005131AC">
              <w:rPr>
                <w:rFonts w:eastAsia="Times New Roman"/>
                <w:sz w:val="20"/>
                <w:szCs w:val="20"/>
                <w:lang w:eastAsia="nb-NO"/>
              </w:rPr>
              <w:t>2 dager</w:t>
            </w:r>
          </w:p>
        </w:tc>
      </w:tr>
      <w:tr w:rsidR="000833EA" w:rsidRPr="00B67684" w14:paraId="3BE3A52B" w14:textId="77777777" w:rsidTr="098C5CD5">
        <w:trPr>
          <w:trHeight w:val="284"/>
        </w:trPr>
        <w:tc>
          <w:tcPr>
            <w:tcW w:w="2835" w:type="dxa"/>
            <w:tcBorders>
              <w:top w:val="single" w:sz="4" w:space="0" w:color="auto"/>
              <w:left w:val="single" w:sz="4" w:space="0" w:color="auto"/>
              <w:bottom w:val="single" w:sz="4" w:space="0" w:color="auto"/>
              <w:right w:val="single" w:sz="4" w:space="0" w:color="auto"/>
            </w:tcBorders>
            <w:vAlign w:val="center"/>
            <w:hideMark/>
          </w:tcPr>
          <w:p w14:paraId="39B832BF" w14:textId="77777777" w:rsidR="000833EA" w:rsidRPr="00B67684" w:rsidRDefault="000833EA" w:rsidP="69E2BD24">
            <w:pPr>
              <w:rPr>
                <w:rFonts w:eastAsia="Times New Roman"/>
                <w:sz w:val="20"/>
                <w:szCs w:val="20"/>
                <w:lang w:eastAsia="nb-NO"/>
              </w:rPr>
            </w:pPr>
            <w:r w:rsidRPr="00B67684">
              <w:rPr>
                <w:rFonts w:eastAsia="Times New Roman"/>
                <w:sz w:val="20"/>
                <w:szCs w:val="20"/>
                <w:lang w:eastAsia="nb-NO"/>
              </w:rPr>
              <w:t>Endring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E2C511" w14:textId="77777777" w:rsidR="000833EA" w:rsidRPr="005131AC" w:rsidRDefault="000833EA" w:rsidP="69E2BD24">
            <w:pPr>
              <w:rPr>
                <w:rFonts w:eastAsia="Times New Roman"/>
                <w:sz w:val="20"/>
                <w:szCs w:val="20"/>
                <w:lang w:eastAsia="nb-NO"/>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221C7CF" w14:textId="77777777" w:rsidR="000833EA" w:rsidRPr="005131AC" w:rsidRDefault="000833EA" w:rsidP="69E2BD24">
            <w:pPr>
              <w:rPr>
                <w:rFonts w:eastAsia="Times New Roman"/>
                <w:sz w:val="20"/>
                <w:szCs w:val="20"/>
                <w:lang w:eastAsia="nb-NO"/>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FF1C0B" w14:textId="3FC8C990" w:rsidR="000833EA" w:rsidRPr="005131AC" w:rsidRDefault="000833EA" w:rsidP="69E2BD24">
            <w:pPr>
              <w:rPr>
                <w:rFonts w:eastAsia="Times New Roman"/>
                <w:sz w:val="20"/>
                <w:szCs w:val="20"/>
                <w:lang w:eastAsia="nb-NO"/>
              </w:rPr>
            </w:pPr>
            <w:r w:rsidRPr="00B67684">
              <w:rPr>
                <w:rFonts w:eastAsia="Times New Roman"/>
                <w:sz w:val="20"/>
                <w:szCs w:val="20"/>
                <w:lang w:eastAsia="nb-NO"/>
              </w:rPr>
              <w:t>15 virkedager</w:t>
            </w:r>
          </w:p>
        </w:tc>
      </w:tr>
      <w:tr w:rsidR="000833EA" w:rsidRPr="00B67684" w14:paraId="66F43951" w14:textId="77777777" w:rsidTr="098C5CD5">
        <w:trPr>
          <w:trHeight w:val="284"/>
        </w:trPr>
        <w:tc>
          <w:tcPr>
            <w:tcW w:w="2835" w:type="dxa"/>
            <w:tcBorders>
              <w:top w:val="single" w:sz="4" w:space="0" w:color="auto"/>
              <w:left w:val="single" w:sz="4" w:space="0" w:color="auto"/>
              <w:bottom w:val="single" w:sz="4" w:space="0" w:color="auto"/>
              <w:right w:val="single" w:sz="4" w:space="0" w:color="auto"/>
            </w:tcBorders>
            <w:vAlign w:val="center"/>
            <w:hideMark/>
          </w:tcPr>
          <w:p w14:paraId="27442DED" w14:textId="77777777" w:rsidR="000833EA" w:rsidRPr="00B67684" w:rsidRDefault="000833EA" w:rsidP="69E2BD24">
            <w:pPr>
              <w:rPr>
                <w:rFonts w:eastAsia="Times New Roman"/>
                <w:sz w:val="20"/>
                <w:szCs w:val="20"/>
                <w:lang w:eastAsia="nb-NO"/>
              </w:rPr>
            </w:pPr>
            <w:r w:rsidRPr="00B67684">
              <w:rPr>
                <w:rFonts w:eastAsia="Times New Roman"/>
                <w:sz w:val="20"/>
                <w:szCs w:val="20"/>
                <w:lang w:eastAsia="nb-NO"/>
              </w:rPr>
              <w:t>Serviceforespørsel og support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B8E4BB" w14:textId="77777777" w:rsidR="000833EA" w:rsidRPr="005131AC" w:rsidRDefault="000833EA" w:rsidP="69E2BD24">
            <w:pPr>
              <w:rPr>
                <w:rFonts w:eastAsia="Times New Roman"/>
                <w:sz w:val="20"/>
                <w:szCs w:val="20"/>
                <w:lang w:eastAsia="nb-NO"/>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73CCF51" w14:textId="77777777" w:rsidR="000833EA" w:rsidRPr="005131AC" w:rsidRDefault="000833EA" w:rsidP="69E2BD24">
            <w:pPr>
              <w:rPr>
                <w:rFonts w:eastAsia="Times New Roman"/>
                <w:sz w:val="20"/>
                <w:szCs w:val="20"/>
                <w:lang w:eastAsia="nb-NO"/>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17D8216" w14:textId="5F5D762F" w:rsidR="000833EA" w:rsidRPr="005131AC" w:rsidRDefault="000833EA" w:rsidP="69E2BD24">
            <w:pPr>
              <w:rPr>
                <w:rFonts w:eastAsia="Times New Roman"/>
                <w:sz w:val="20"/>
                <w:szCs w:val="20"/>
                <w:lang w:eastAsia="nb-NO"/>
              </w:rPr>
            </w:pPr>
            <w:r w:rsidRPr="00B67684">
              <w:rPr>
                <w:rFonts w:eastAsia="Times New Roman"/>
                <w:sz w:val="20"/>
                <w:szCs w:val="20"/>
                <w:lang w:eastAsia="nb-NO"/>
              </w:rPr>
              <w:t>Neste vedlikeholdsleveranse eller etter avtale</w:t>
            </w:r>
          </w:p>
        </w:tc>
      </w:tr>
    </w:tbl>
    <w:p w14:paraId="4247C286" w14:textId="77777777" w:rsidR="00CF6605" w:rsidRPr="00B67684" w:rsidRDefault="00CF6605" w:rsidP="69E2BD24">
      <w:pPr>
        <w:pStyle w:val="BodyText1"/>
        <w:rPr>
          <w:rFonts w:asciiTheme="minorHAnsi" w:eastAsiaTheme="minorEastAsia" w:hAnsiTheme="minorHAnsi"/>
          <w:sz w:val="22"/>
          <w:szCs w:val="22"/>
          <w:lang w:eastAsia="en-US"/>
        </w:rPr>
      </w:pPr>
    </w:p>
    <w:p w14:paraId="55FE704F" w14:textId="5A08523F" w:rsidR="00CF6605" w:rsidRPr="00B25FEB" w:rsidRDefault="00CF6605" w:rsidP="00CF6605">
      <w:pPr>
        <w:pStyle w:val="BodyText1"/>
        <w:rPr>
          <w:rFonts w:asciiTheme="minorHAnsi" w:eastAsiaTheme="minorHAnsi" w:hAnsiTheme="minorHAnsi"/>
          <w:sz w:val="22"/>
          <w:szCs w:val="22"/>
          <w:lang w:eastAsia="en-US"/>
        </w:rPr>
      </w:pPr>
      <w:r w:rsidRPr="00B25FEB">
        <w:rPr>
          <w:rFonts w:asciiTheme="minorHAnsi" w:eastAsiaTheme="minorHAnsi" w:hAnsiTheme="minorHAnsi"/>
          <w:sz w:val="22"/>
          <w:szCs w:val="22"/>
          <w:lang w:eastAsia="en-US"/>
        </w:rPr>
        <w:t xml:space="preserve">Melding av feil </w:t>
      </w:r>
      <w:r w:rsidR="00C51CAE" w:rsidRPr="00B25FEB">
        <w:rPr>
          <w:rFonts w:asciiTheme="minorHAnsi" w:eastAsiaTheme="minorHAnsi" w:hAnsiTheme="minorHAnsi"/>
          <w:sz w:val="22"/>
          <w:szCs w:val="22"/>
          <w:lang w:eastAsia="en-US"/>
        </w:rPr>
        <w:t xml:space="preserve">gjennomføres i henhold til </w:t>
      </w:r>
      <w:r w:rsidR="00B10466" w:rsidRPr="00B25FEB">
        <w:rPr>
          <w:rFonts w:asciiTheme="minorHAnsi" w:eastAsiaTheme="minorHAnsi" w:hAnsiTheme="minorHAnsi"/>
          <w:sz w:val="22"/>
          <w:szCs w:val="22"/>
          <w:lang w:eastAsia="en-US"/>
        </w:rPr>
        <w:t>prosess for feilretting</w:t>
      </w:r>
      <w:r w:rsidRPr="00B25FEB">
        <w:rPr>
          <w:rFonts w:asciiTheme="minorHAnsi" w:eastAsiaTheme="minorHAnsi" w:hAnsiTheme="minorHAnsi"/>
          <w:sz w:val="22"/>
          <w:szCs w:val="22"/>
          <w:lang w:eastAsia="en-US"/>
        </w:rPr>
        <w:t>.</w:t>
      </w:r>
    </w:p>
    <w:p w14:paraId="1C6A6CD3" w14:textId="321BC65E" w:rsidR="00374A6C" w:rsidRPr="00C965CB" w:rsidRDefault="00374A6C" w:rsidP="00374A6C">
      <w:pPr>
        <w:rPr>
          <w:rFonts w:asciiTheme="minorHAnsi" w:hAnsiTheme="minorHAnsi"/>
          <w:b/>
          <w:i/>
          <w:iCs/>
          <w:color w:val="FF0000"/>
          <w:sz w:val="22"/>
          <w:szCs w:val="22"/>
        </w:rPr>
      </w:pPr>
      <w:r>
        <w:rPr>
          <w:rFonts w:asciiTheme="minorHAnsi" w:hAnsiTheme="minorHAnsi" w:cstheme="minorHAnsi"/>
          <w:sz w:val="22"/>
          <w:szCs w:val="22"/>
        </w:rPr>
        <w:br/>
      </w:r>
      <w:r w:rsidR="00033843" w:rsidRPr="00033843">
        <w:rPr>
          <w:rFonts w:asciiTheme="minorHAnsi" w:hAnsiTheme="minorHAnsi"/>
          <w:i/>
          <w:iCs/>
          <w:sz w:val="22"/>
          <w:szCs w:val="22"/>
        </w:rPr>
        <w:t>[</w:t>
      </w:r>
      <w:r w:rsidRPr="00033843">
        <w:rPr>
          <w:rFonts w:asciiTheme="minorHAnsi" w:hAnsiTheme="minorHAnsi"/>
          <w:i/>
          <w:iCs/>
          <w:sz w:val="22"/>
          <w:szCs w:val="22"/>
        </w:rPr>
        <w:t xml:space="preserve">Leverandøren må beskrive </w:t>
      </w:r>
      <w:r w:rsidR="007075BC" w:rsidRPr="00033843">
        <w:rPr>
          <w:rFonts w:asciiTheme="minorHAnsi" w:hAnsiTheme="minorHAnsi"/>
          <w:i/>
          <w:iCs/>
          <w:sz w:val="22"/>
          <w:szCs w:val="22"/>
        </w:rPr>
        <w:t>sitt forslag til løsningstid</w:t>
      </w:r>
      <w:r w:rsidR="00033843" w:rsidRPr="00033843">
        <w:rPr>
          <w:rFonts w:asciiTheme="minorHAnsi" w:hAnsiTheme="minorHAnsi"/>
          <w:i/>
          <w:iCs/>
          <w:sz w:val="22"/>
          <w:szCs w:val="22"/>
        </w:rPr>
        <w:t>]</w:t>
      </w:r>
    </w:p>
    <w:p w14:paraId="2D8CA4A8" w14:textId="39DDA9A1" w:rsidR="007E640A" w:rsidRPr="00AF4978" w:rsidRDefault="007E640A" w:rsidP="00374A6C">
      <w:pPr>
        <w:rPr>
          <w:rFonts w:asciiTheme="minorHAnsi" w:hAnsiTheme="minorHAnsi" w:cstheme="minorHAnsi"/>
          <w:sz w:val="22"/>
          <w:szCs w:val="22"/>
        </w:rPr>
      </w:pPr>
    </w:p>
    <w:p w14:paraId="0795927B" w14:textId="77777777" w:rsidR="00100484" w:rsidRPr="00AF4978" w:rsidRDefault="00100484">
      <w:pPr>
        <w:rPr>
          <w:rFonts w:asciiTheme="minorHAnsi" w:hAnsiTheme="minorHAnsi"/>
          <w:sz w:val="22"/>
          <w:szCs w:val="22"/>
        </w:rPr>
      </w:pPr>
    </w:p>
    <w:p w14:paraId="10213D2C" w14:textId="41200775" w:rsidR="00E10483" w:rsidRPr="00AF4978" w:rsidRDefault="00AF4978" w:rsidP="00AF4978">
      <w:pPr>
        <w:pStyle w:val="Overskrift1"/>
        <w:spacing w:after="240"/>
        <w:rPr>
          <w:rFonts w:asciiTheme="minorHAnsi" w:hAnsiTheme="minorHAnsi"/>
          <w:szCs w:val="24"/>
        </w:rPr>
      </w:pPr>
      <w:bookmarkStart w:id="10" w:name="_Toc228954511"/>
      <w:r>
        <w:rPr>
          <w:rFonts w:asciiTheme="minorHAnsi" w:hAnsiTheme="minorHAnsi"/>
          <w:caps w:val="0"/>
          <w:szCs w:val="24"/>
        </w:rPr>
        <w:t>AVTALTE TJENESTENIVÅ</w:t>
      </w:r>
      <w:bookmarkEnd w:id="10"/>
      <w:r>
        <w:rPr>
          <w:rFonts w:asciiTheme="minorHAnsi" w:hAnsiTheme="minorHAnsi"/>
          <w:caps w:val="0"/>
          <w:szCs w:val="24"/>
        </w:rPr>
        <w:t xml:space="preserve"> </w:t>
      </w:r>
    </w:p>
    <w:p w14:paraId="05816340" w14:textId="7689321B" w:rsidR="00356BA9" w:rsidRPr="00AF4978" w:rsidRDefault="00AF4978" w:rsidP="00AF4978">
      <w:pPr>
        <w:pStyle w:val="Overskrift2"/>
        <w:rPr>
          <w:rFonts w:asciiTheme="minorHAnsi" w:hAnsiTheme="minorHAnsi"/>
        </w:rPr>
      </w:pPr>
      <w:bookmarkStart w:id="11" w:name="_Toc228954512"/>
      <w:r>
        <w:rPr>
          <w:rFonts w:asciiTheme="minorHAnsi" w:hAnsiTheme="minorHAnsi"/>
        </w:rPr>
        <w:t xml:space="preserve">kundens </w:t>
      </w:r>
      <w:r w:rsidR="00BA502C">
        <w:rPr>
          <w:rFonts w:asciiTheme="minorHAnsi" w:hAnsiTheme="minorHAnsi"/>
        </w:rPr>
        <w:t>krav</w:t>
      </w:r>
      <w:r>
        <w:rPr>
          <w:rFonts w:asciiTheme="minorHAnsi" w:hAnsiTheme="minorHAnsi"/>
        </w:rPr>
        <w:t xml:space="preserve"> til avtal</w:t>
      </w:r>
      <w:r w:rsidR="001E2302">
        <w:rPr>
          <w:rFonts w:asciiTheme="minorHAnsi" w:hAnsiTheme="minorHAnsi"/>
        </w:rPr>
        <w:t>t</w:t>
      </w:r>
      <w:r>
        <w:rPr>
          <w:rFonts w:asciiTheme="minorHAnsi" w:hAnsiTheme="minorHAnsi"/>
        </w:rPr>
        <w:t xml:space="preserve"> tjenestenivå</w:t>
      </w:r>
      <w:bookmarkEnd w:id="11"/>
      <w:r>
        <w:rPr>
          <w:rFonts w:asciiTheme="minorHAnsi" w:hAnsiTheme="minorHAnsi"/>
        </w:rPr>
        <w:t xml:space="preserve"> </w:t>
      </w:r>
    </w:p>
    <w:p w14:paraId="0ACAB8CE" w14:textId="77777777" w:rsidR="00356BA9" w:rsidRPr="00AF4978" w:rsidRDefault="00356BA9" w:rsidP="00356BA9">
      <w:pPr>
        <w:spacing w:before="60"/>
        <w:rPr>
          <w:rFonts w:asciiTheme="minorHAnsi" w:hAnsiTheme="minorHAnsi"/>
          <w:sz w:val="22"/>
          <w:szCs w:val="22"/>
        </w:rPr>
      </w:pPr>
      <w:bookmarkStart w:id="12" w:name="_Toc429405313"/>
      <w:bookmarkStart w:id="13" w:name="_Toc429730798"/>
      <w:r w:rsidRPr="00AF4978">
        <w:rPr>
          <w:rFonts w:asciiTheme="minorHAnsi" w:hAnsiTheme="minorHAnsi"/>
          <w:sz w:val="22"/>
          <w:szCs w:val="22"/>
        </w:rPr>
        <w:t>Tilgjengelighet beregnes over en måleperiode, og uttrykkes i prosent med en desimal.</w:t>
      </w:r>
    </w:p>
    <w:p w14:paraId="1E206C0A" w14:textId="77777777" w:rsidR="00356BA9" w:rsidRPr="00AF4978" w:rsidRDefault="00356BA9" w:rsidP="00356BA9">
      <w:pPr>
        <w:spacing w:before="60"/>
        <w:rPr>
          <w:rFonts w:asciiTheme="minorHAnsi" w:hAnsiTheme="minorHAnsi"/>
          <w:sz w:val="22"/>
          <w:szCs w:val="22"/>
          <w:u w:val="single"/>
        </w:rPr>
      </w:pPr>
    </w:p>
    <w:p w14:paraId="5CDD6DC2" w14:textId="77777777" w:rsidR="00356BA9" w:rsidRPr="00AF4978" w:rsidRDefault="00356BA9" w:rsidP="00356BA9">
      <w:pPr>
        <w:spacing w:before="60"/>
        <w:ind w:left="708" w:firstLine="708"/>
        <w:rPr>
          <w:rFonts w:asciiTheme="minorHAnsi" w:hAnsiTheme="minorHAnsi"/>
          <w:sz w:val="22"/>
          <w:szCs w:val="22"/>
          <w:u w:val="single"/>
        </w:rPr>
      </w:pPr>
      <w:r w:rsidRPr="00AF4978">
        <w:rPr>
          <w:rFonts w:asciiTheme="minorHAnsi" w:hAnsiTheme="minorHAnsi"/>
          <w:sz w:val="22"/>
          <w:szCs w:val="22"/>
          <w:u w:val="single"/>
        </w:rPr>
        <w:t>(Servicetid – Nedetid - Vedlikeholdstid) * 100</w:t>
      </w:r>
    </w:p>
    <w:p w14:paraId="35C8992C" w14:textId="77777777" w:rsidR="00356BA9" w:rsidRPr="00AF4978" w:rsidRDefault="00356BA9" w:rsidP="00356BA9">
      <w:pPr>
        <w:rPr>
          <w:rFonts w:asciiTheme="minorHAnsi" w:hAnsiTheme="minorHAnsi"/>
          <w:sz w:val="22"/>
          <w:szCs w:val="22"/>
        </w:rPr>
      </w:pPr>
      <w:r w:rsidRPr="00AF4978">
        <w:rPr>
          <w:rFonts w:asciiTheme="minorHAnsi" w:hAnsiTheme="minorHAnsi"/>
          <w:sz w:val="22"/>
          <w:szCs w:val="22"/>
        </w:rPr>
        <w:t xml:space="preserve"> </w:t>
      </w:r>
      <w:r w:rsidRPr="00AF4978">
        <w:rPr>
          <w:rFonts w:asciiTheme="minorHAnsi" w:hAnsiTheme="minorHAnsi"/>
          <w:sz w:val="22"/>
          <w:szCs w:val="22"/>
        </w:rPr>
        <w:tab/>
      </w:r>
      <w:r w:rsidRPr="00AF4978">
        <w:rPr>
          <w:rFonts w:asciiTheme="minorHAnsi" w:hAnsiTheme="minorHAnsi"/>
          <w:sz w:val="22"/>
          <w:szCs w:val="22"/>
        </w:rPr>
        <w:tab/>
      </w:r>
      <w:r w:rsidRPr="00AF4978">
        <w:rPr>
          <w:rFonts w:asciiTheme="minorHAnsi" w:hAnsiTheme="minorHAnsi"/>
          <w:sz w:val="22"/>
          <w:szCs w:val="22"/>
        </w:rPr>
        <w:tab/>
        <w:t>Servicetid – Vedlikeholdstid</w:t>
      </w:r>
    </w:p>
    <w:p w14:paraId="6BA903D3" w14:textId="77777777" w:rsidR="00356BA9" w:rsidRPr="00AF4978" w:rsidRDefault="00356BA9" w:rsidP="00356BA9">
      <w:pPr>
        <w:rPr>
          <w:rFonts w:asciiTheme="minorHAnsi" w:hAnsiTheme="minorHAnsi"/>
          <w:sz w:val="22"/>
          <w:szCs w:val="22"/>
        </w:rPr>
      </w:pPr>
    </w:p>
    <w:p w14:paraId="4E04A37F" w14:textId="77777777" w:rsidR="00356BA9" w:rsidRPr="00AF4978" w:rsidRDefault="00356BA9" w:rsidP="00356BA9">
      <w:pPr>
        <w:rPr>
          <w:rFonts w:asciiTheme="minorHAnsi" w:hAnsiTheme="minorHAnsi"/>
          <w:sz w:val="22"/>
          <w:szCs w:val="22"/>
        </w:rPr>
      </w:pPr>
      <w:r w:rsidRPr="00AF4978">
        <w:rPr>
          <w:rFonts w:asciiTheme="minorHAnsi" w:hAnsiTheme="minorHAnsi"/>
          <w:sz w:val="22"/>
          <w:szCs w:val="22"/>
        </w:rPr>
        <w:t>Med tilgjengelighet menes at løsningen er tilgjengelig for brukerne med garantert kvalitet. Planlagt vedlikeholdstid medregnes ikke i nedetid.</w:t>
      </w:r>
    </w:p>
    <w:p w14:paraId="3174D114" w14:textId="77777777" w:rsidR="00C51CAE" w:rsidRDefault="00C51CAE" w:rsidP="00356BA9">
      <w:pPr>
        <w:rPr>
          <w:rFonts w:asciiTheme="minorHAnsi" w:hAnsiTheme="minorHAnsi"/>
          <w:sz w:val="22"/>
          <w:szCs w:val="22"/>
        </w:rPr>
      </w:pPr>
    </w:p>
    <w:p w14:paraId="6997FD85" w14:textId="68DEE9CF" w:rsidR="00F95385" w:rsidRPr="00AF4978" w:rsidRDefault="00F95385" w:rsidP="098C5CD5">
      <w:pPr>
        <w:rPr>
          <w:rFonts w:asciiTheme="minorHAnsi" w:hAnsiTheme="minorHAnsi"/>
          <w:sz w:val="22"/>
          <w:szCs w:val="22"/>
        </w:rPr>
      </w:pPr>
      <w:r w:rsidRPr="098C5CD5">
        <w:rPr>
          <w:rFonts w:asciiTheme="minorHAnsi" w:hAnsiTheme="minorHAnsi"/>
          <w:sz w:val="22"/>
          <w:szCs w:val="22"/>
        </w:rPr>
        <w:t>Kundens krav til tjenestenivå (tilgjengelighet): 99,</w:t>
      </w:r>
      <w:r w:rsidR="00B24CE8" w:rsidRPr="098C5CD5">
        <w:rPr>
          <w:rFonts w:asciiTheme="minorHAnsi" w:hAnsiTheme="minorHAnsi"/>
          <w:sz w:val="22"/>
          <w:szCs w:val="22"/>
        </w:rPr>
        <w:t>95</w:t>
      </w:r>
      <w:r w:rsidRPr="098C5CD5">
        <w:rPr>
          <w:rFonts w:asciiTheme="minorHAnsi" w:hAnsiTheme="minorHAnsi"/>
          <w:sz w:val="22"/>
          <w:szCs w:val="22"/>
        </w:rPr>
        <w:t xml:space="preserve">%  </w:t>
      </w:r>
    </w:p>
    <w:p w14:paraId="34ACF0A0" w14:textId="77777777" w:rsidR="00F95385" w:rsidRPr="00AF4978" w:rsidRDefault="00F95385" w:rsidP="00356BA9">
      <w:pPr>
        <w:rPr>
          <w:rFonts w:asciiTheme="minorHAnsi" w:hAnsiTheme="minorHAnsi"/>
          <w:sz w:val="22"/>
          <w:szCs w:val="22"/>
        </w:rPr>
      </w:pPr>
    </w:p>
    <w:p w14:paraId="2A4FB024" w14:textId="28D84880" w:rsidR="00356BA9" w:rsidRDefault="00111321" w:rsidP="00AF4978">
      <w:pPr>
        <w:pStyle w:val="Overskrift2"/>
        <w:rPr>
          <w:rFonts w:asciiTheme="minorHAnsi" w:hAnsiTheme="minorHAnsi" w:cs="Times New Roman"/>
        </w:rPr>
      </w:pPr>
      <w:bookmarkStart w:id="14" w:name="_Toc153360715"/>
      <w:bookmarkStart w:id="15" w:name="_Toc153180527"/>
      <w:bookmarkStart w:id="16" w:name="_Toc435651507"/>
      <w:bookmarkStart w:id="17" w:name="_Toc228954513"/>
      <w:r>
        <w:rPr>
          <w:rFonts w:asciiTheme="minorHAnsi" w:hAnsiTheme="minorHAnsi" w:cs="Times New Roman"/>
        </w:rPr>
        <w:t xml:space="preserve">kundens </w:t>
      </w:r>
      <w:r w:rsidR="0002430D">
        <w:rPr>
          <w:rFonts w:asciiTheme="minorHAnsi" w:hAnsiTheme="minorHAnsi" w:cs="Times New Roman"/>
        </w:rPr>
        <w:t>forslag</w:t>
      </w:r>
      <w:r>
        <w:rPr>
          <w:rFonts w:asciiTheme="minorHAnsi" w:hAnsiTheme="minorHAnsi" w:cs="Times New Roman"/>
        </w:rPr>
        <w:t xml:space="preserve"> til avt</w:t>
      </w:r>
      <w:r w:rsidR="00033843">
        <w:rPr>
          <w:rFonts w:asciiTheme="minorHAnsi" w:hAnsiTheme="minorHAnsi" w:cs="Times New Roman"/>
        </w:rPr>
        <w:t>alt tjenestenivå for bruker</w:t>
      </w:r>
      <w:r w:rsidR="00852A5A">
        <w:rPr>
          <w:rFonts w:asciiTheme="minorHAnsi" w:hAnsiTheme="minorHAnsi" w:cs="Times New Roman"/>
        </w:rPr>
        <w:t>støtte</w:t>
      </w:r>
      <w:r>
        <w:rPr>
          <w:rFonts w:asciiTheme="minorHAnsi" w:hAnsiTheme="minorHAnsi" w:cs="Times New Roman"/>
        </w:rPr>
        <w:t xml:space="preserve"> funksjonen</w:t>
      </w:r>
      <w:bookmarkEnd w:id="17"/>
      <w:r>
        <w:rPr>
          <w:rFonts w:asciiTheme="minorHAnsi" w:hAnsiTheme="minorHAnsi" w:cs="Times New Roman"/>
        </w:rPr>
        <w:t xml:space="preserve"> </w:t>
      </w:r>
      <w:bookmarkEnd w:id="14"/>
      <w:bookmarkEnd w:id="15"/>
      <w:bookmarkEnd w:id="16"/>
    </w:p>
    <w:p w14:paraId="4DA39FAA" w14:textId="77777777" w:rsidR="00D54BA6" w:rsidRDefault="00D54BA6" w:rsidP="00D54BA6"/>
    <w:p w14:paraId="0BC6B70D" w14:textId="543EA5B8" w:rsidR="00D54BA6" w:rsidRPr="00033843" w:rsidRDefault="00D54BA6" w:rsidP="00D54BA6">
      <w:pPr>
        <w:rPr>
          <w:rFonts w:asciiTheme="minorHAnsi" w:hAnsiTheme="minorHAnsi"/>
          <w:sz w:val="22"/>
          <w:szCs w:val="22"/>
        </w:rPr>
      </w:pPr>
      <w:r w:rsidRPr="00033843">
        <w:rPr>
          <w:rFonts w:asciiTheme="minorHAnsi" w:hAnsiTheme="minorHAnsi"/>
          <w:sz w:val="22"/>
          <w:szCs w:val="22"/>
        </w:rPr>
        <w:t>Kundens forslag til avt</w:t>
      </w:r>
      <w:r w:rsidR="00033843" w:rsidRPr="00033843">
        <w:rPr>
          <w:rFonts w:asciiTheme="minorHAnsi" w:hAnsiTheme="minorHAnsi"/>
          <w:sz w:val="22"/>
          <w:szCs w:val="22"/>
        </w:rPr>
        <w:t>alt tjenestenivå for bruker</w:t>
      </w:r>
      <w:r w:rsidR="00852A5A">
        <w:rPr>
          <w:rFonts w:asciiTheme="minorHAnsi" w:hAnsiTheme="minorHAnsi"/>
          <w:sz w:val="22"/>
          <w:szCs w:val="22"/>
        </w:rPr>
        <w:t>støtte</w:t>
      </w:r>
      <w:r w:rsidRPr="00033843">
        <w:rPr>
          <w:rFonts w:asciiTheme="minorHAnsi" w:hAnsiTheme="minorHAnsi"/>
          <w:sz w:val="22"/>
          <w:szCs w:val="22"/>
        </w:rPr>
        <w:t xml:space="preserve"> funksjonen</w:t>
      </w:r>
      <w:r w:rsidR="00F95385">
        <w:rPr>
          <w:rFonts w:asciiTheme="minorHAnsi" w:hAnsiTheme="minorHAnsi"/>
          <w:sz w:val="22"/>
          <w:szCs w:val="22"/>
        </w:rPr>
        <w:t xml:space="preserve"> (telefonsupport)</w:t>
      </w:r>
      <w:r w:rsidRPr="00033843">
        <w:rPr>
          <w:rFonts w:asciiTheme="minorHAnsi" w:hAnsiTheme="minorHAnsi"/>
          <w:sz w:val="22"/>
          <w:szCs w:val="22"/>
        </w:rPr>
        <w:t xml:space="preserve">: </w:t>
      </w:r>
    </w:p>
    <w:p w14:paraId="7366F7DF" w14:textId="77777777" w:rsidR="00D54BA6" w:rsidRPr="00D54BA6" w:rsidRDefault="00D54BA6" w:rsidP="00D54BA6"/>
    <w:tbl>
      <w:tblPr>
        <w:tblStyle w:val="TableNormal1"/>
        <w:tblW w:w="893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76"/>
        <w:gridCol w:w="1700"/>
        <w:gridCol w:w="1842"/>
        <w:gridCol w:w="2125"/>
        <w:gridCol w:w="992"/>
      </w:tblGrid>
      <w:tr w:rsidR="00356BA9" w:rsidRPr="00111321" w14:paraId="2BB9DDC9" w14:textId="77777777" w:rsidTr="71D8D5D2">
        <w:trPr>
          <w:tblHeader/>
        </w:trPr>
        <w:tc>
          <w:tcPr>
            <w:tcW w:w="2276"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2BF67F8" w14:textId="77777777" w:rsidR="00356BA9" w:rsidRPr="00111321" w:rsidRDefault="00356BA9" w:rsidP="00743E09">
            <w:pPr>
              <w:widowControl w:val="0"/>
              <w:spacing w:after="120"/>
              <w:rPr>
                <w:rFonts w:cs="Times New Roman"/>
                <w:b/>
                <w:sz w:val="20"/>
                <w:szCs w:val="20"/>
              </w:rPr>
            </w:pPr>
            <w:r w:rsidRPr="00111321">
              <w:rPr>
                <w:rFonts w:cs="Times New Roman"/>
                <w:b/>
                <w:sz w:val="20"/>
                <w:szCs w:val="20"/>
              </w:rPr>
              <w:t>Beskrivelse av ytelsen</w:t>
            </w:r>
          </w:p>
        </w:tc>
        <w:tc>
          <w:tcPr>
            <w:tcW w:w="170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40457EF" w14:textId="77777777" w:rsidR="00356BA9" w:rsidRPr="00111321" w:rsidRDefault="00356BA9" w:rsidP="00743E09">
            <w:pPr>
              <w:widowControl w:val="0"/>
              <w:spacing w:after="120"/>
              <w:rPr>
                <w:rFonts w:cs="Times New Roman"/>
                <w:b/>
                <w:sz w:val="20"/>
                <w:szCs w:val="20"/>
              </w:rPr>
            </w:pPr>
            <w:r w:rsidRPr="00111321">
              <w:rPr>
                <w:rFonts w:cs="Times New Roman"/>
                <w:b/>
                <w:sz w:val="20"/>
                <w:szCs w:val="20"/>
              </w:rPr>
              <w:t>Åpningstid</w:t>
            </w:r>
          </w:p>
        </w:tc>
        <w:tc>
          <w:tcPr>
            <w:tcW w:w="1842"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5AE2034" w14:textId="77777777" w:rsidR="00356BA9" w:rsidRPr="00111321" w:rsidRDefault="00356BA9" w:rsidP="00743E09">
            <w:pPr>
              <w:widowControl w:val="0"/>
              <w:spacing w:after="120"/>
              <w:rPr>
                <w:rFonts w:cs="Times New Roman"/>
                <w:b/>
                <w:sz w:val="20"/>
                <w:szCs w:val="20"/>
              </w:rPr>
            </w:pPr>
            <w:r w:rsidRPr="00111321">
              <w:rPr>
                <w:rFonts w:cs="Times New Roman"/>
                <w:b/>
                <w:sz w:val="20"/>
                <w:szCs w:val="20"/>
              </w:rPr>
              <w:t xml:space="preserve">Avtalt Tjenestenivå </w:t>
            </w:r>
          </w:p>
        </w:tc>
        <w:tc>
          <w:tcPr>
            <w:tcW w:w="2125"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4163415" w14:textId="77777777" w:rsidR="00356BA9" w:rsidRPr="00111321" w:rsidRDefault="00356BA9" w:rsidP="00743E09">
            <w:pPr>
              <w:widowControl w:val="0"/>
              <w:spacing w:after="120"/>
              <w:rPr>
                <w:rFonts w:cs="Times New Roman"/>
                <w:b/>
                <w:sz w:val="20"/>
                <w:szCs w:val="20"/>
              </w:rPr>
            </w:pPr>
            <w:r w:rsidRPr="00111321">
              <w:rPr>
                <w:rFonts w:cs="Times New Roman"/>
                <w:b/>
                <w:sz w:val="20"/>
                <w:szCs w:val="20"/>
              </w:rPr>
              <w:t>Leveransepunkt</w:t>
            </w:r>
          </w:p>
        </w:tc>
        <w:tc>
          <w:tcPr>
            <w:tcW w:w="992"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2D90C4F" w14:textId="77777777" w:rsidR="00356BA9" w:rsidRPr="00111321" w:rsidRDefault="00356BA9" w:rsidP="00743E09">
            <w:pPr>
              <w:widowControl w:val="0"/>
              <w:spacing w:after="120"/>
              <w:jc w:val="center"/>
              <w:rPr>
                <w:rFonts w:cs="Times New Roman"/>
                <w:b/>
                <w:sz w:val="20"/>
                <w:szCs w:val="20"/>
              </w:rPr>
            </w:pPr>
            <w:r w:rsidRPr="00111321">
              <w:rPr>
                <w:rFonts w:cs="Times New Roman"/>
                <w:b/>
                <w:sz w:val="20"/>
                <w:szCs w:val="20"/>
              </w:rPr>
              <w:t>Standar-disert refusjon</w:t>
            </w:r>
          </w:p>
        </w:tc>
      </w:tr>
      <w:tr w:rsidR="00356BA9" w:rsidRPr="00111321" w14:paraId="70A0799A" w14:textId="77777777" w:rsidTr="71D8D5D2">
        <w:tc>
          <w:tcPr>
            <w:tcW w:w="2276" w:type="dxa"/>
            <w:tcBorders>
              <w:top w:val="single" w:sz="4" w:space="0" w:color="auto"/>
              <w:left w:val="single" w:sz="4" w:space="0" w:color="auto"/>
              <w:bottom w:val="single" w:sz="4" w:space="0" w:color="auto"/>
              <w:right w:val="single" w:sz="4" w:space="0" w:color="auto"/>
            </w:tcBorders>
            <w:hideMark/>
          </w:tcPr>
          <w:p w14:paraId="147E2C82" w14:textId="77777777" w:rsidR="00356BA9" w:rsidRPr="00111321" w:rsidRDefault="00356BA9" w:rsidP="00743E09">
            <w:pPr>
              <w:widowControl w:val="0"/>
              <w:spacing w:after="120"/>
              <w:rPr>
                <w:rFonts w:cs="Times New Roman"/>
                <w:sz w:val="20"/>
                <w:szCs w:val="20"/>
              </w:rPr>
            </w:pPr>
            <w:r w:rsidRPr="71D8D5D2">
              <w:rPr>
                <w:rFonts w:cs="Times New Roman"/>
                <w:sz w:val="20"/>
                <w:szCs w:val="20"/>
              </w:rPr>
              <w:t>Gjennomsnittlig svartid skal ikke overstige et avtalt antall sekunder målt over en måned. (Svartid er tiden det tar fra brukeren har gjort sitt valg i telefonmenyen til en konsulent besvarer telefonen).</w:t>
            </w:r>
          </w:p>
        </w:tc>
        <w:tc>
          <w:tcPr>
            <w:tcW w:w="1700" w:type="dxa"/>
            <w:tcBorders>
              <w:top w:val="single" w:sz="4" w:space="0" w:color="auto"/>
              <w:left w:val="single" w:sz="4" w:space="0" w:color="auto"/>
              <w:bottom w:val="single" w:sz="4" w:space="0" w:color="auto"/>
              <w:right w:val="single" w:sz="4" w:space="0" w:color="auto"/>
            </w:tcBorders>
          </w:tcPr>
          <w:p w14:paraId="477E2B74" w14:textId="77777777" w:rsidR="00356BA9" w:rsidRPr="001C278F" w:rsidRDefault="00356BA9" w:rsidP="71D8D5D2">
            <w:pPr>
              <w:widowControl w:val="0"/>
              <w:spacing w:after="120"/>
              <w:rPr>
                <w:rFonts w:cs="Times New Roman"/>
                <w:sz w:val="20"/>
                <w:szCs w:val="20"/>
              </w:rPr>
            </w:pPr>
            <w:r w:rsidRPr="71D8D5D2">
              <w:rPr>
                <w:rFonts w:cs="Times New Roman"/>
                <w:sz w:val="20"/>
                <w:szCs w:val="20"/>
              </w:rPr>
              <w:t>Åpningstid</w:t>
            </w:r>
          </w:p>
          <w:p w14:paraId="4E55CBC5" w14:textId="77777777" w:rsidR="00356BA9" w:rsidRPr="001C278F" w:rsidRDefault="00356BA9" w:rsidP="71D8D5D2">
            <w:pPr>
              <w:widowControl w:val="0"/>
              <w:spacing w:before="20" w:after="20"/>
              <w:rPr>
                <w:rFonts w:cs="Times New Roman"/>
                <w:sz w:val="20"/>
                <w:szCs w:val="20"/>
              </w:rPr>
            </w:pPr>
            <w:r w:rsidRPr="71D8D5D2">
              <w:rPr>
                <w:rFonts w:cs="Times New Roman"/>
                <w:sz w:val="20"/>
                <w:szCs w:val="20"/>
              </w:rPr>
              <w:t xml:space="preserve">Virkedager mandag til fredag: </w:t>
            </w:r>
          </w:p>
          <w:p w14:paraId="4C771B1C" w14:textId="668FF5ED" w:rsidR="00356BA9" w:rsidRPr="00111321" w:rsidRDefault="00012B51" w:rsidP="00743E09">
            <w:pPr>
              <w:widowControl w:val="0"/>
              <w:spacing w:before="20" w:after="20"/>
              <w:rPr>
                <w:rFonts w:cs="Times New Roman"/>
                <w:sz w:val="20"/>
                <w:szCs w:val="20"/>
              </w:rPr>
            </w:pPr>
            <w:r w:rsidRPr="71D8D5D2">
              <w:rPr>
                <w:rFonts w:cs="Times New Roman"/>
                <w:sz w:val="20"/>
                <w:szCs w:val="20"/>
              </w:rPr>
              <w:t>kl. 08.00 – 16</w:t>
            </w:r>
            <w:r w:rsidR="00356BA9" w:rsidRPr="71D8D5D2">
              <w:rPr>
                <w:rFonts w:cs="Times New Roman"/>
                <w:sz w:val="20"/>
                <w:szCs w:val="20"/>
              </w:rPr>
              <w:t>.00</w:t>
            </w:r>
          </w:p>
          <w:p w14:paraId="1057D326" w14:textId="77777777" w:rsidR="00356BA9" w:rsidRPr="00111321" w:rsidRDefault="00356BA9" w:rsidP="00743E09">
            <w:pPr>
              <w:widowControl w:val="0"/>
              <w:spacing w:before="20" w:after="20"/>
              <w:rPr>
                <w:rFonts w:cs="Times New Roman"/>
                <w:sz w:val="20"/>
                <w:szCs w:val="20"/>
              </w:rPr>
            </w:pPr>
          </w:p>
          <w:p w14:paraId="144C0158" w14:textId="77777777" w:rsidR="00356BA9" w:rsidRPr="00111321" w:rsidRDefault="00356BA9" w:rsidP="00743E09">
            <w:pPr>
              <w:widowControl w:val="0"/>
              <w:spacing w:before="20" w:after="20"/>
              <w:rPr>
                <w:rFonts w:cs="Times New Roman"/>
                <w:sz w:val="20"/>
                <w:szCs w:val="20"/>
              </w:rPr>
            </w:pPr>
          </w:p>
        </w:tc>
        <w:tc>
          <w:tcPr>
            <w:tcW w:w="1842" w:type="dxa"/>
            <w:tcBorders>
              <w:top w:val="single" w:sz="4" w:space="0" w:color="auto"/>
              <w:left w:val="single" w:sz="4" w:space="0" w:color="auto"/>
              <w:bottom w:val="single" w:sz="4" w:space="0" w:color="auto"/>
              <w:right w:val="single" w:sz="4" w:space="0" w:color="auto"/>
            </w:tcBorders>
            <w:hideMark/>
          </w:tcPr>
          <w:p w14:paraId="42DC4AB6" w14:textId="77777777" w:rsidR="00356BA9" w:rsidRPr="00111321" w:rsidRDefault="00356BA9" w:rsidP="00743E09">
            <w:pPr>
              <w:widowControl w:val="0"/>
              <w:spacing w:after="120"/>
              <w:rPr>
                <w:rFonts w:cs="Times New Roman"/>
                <w:sz w:val="20"/>
                <w:szCs w:val="20"/>
              </w:rPr>
            </w:pPr>
            <w:r w:rsidRPr="71D8D5D2">
              <w:rPr>
                <w:rFonts w:cs="Times New Roman"/>
                <w:sz w:val="20"/>
                <w:szCs w:val="20"/>
              </w:rPr>
              <w:t>Gjennomsnittlig 120 sekunders ventetid på alle besvarte henvendelser</w:t>
            </w:r>
          </w:p>
        </w:tc>
        <w:tc>
          <w:tcPr>
            <w:tcW w:w="2125" w:type="dxa"/>
            <w:tcBorders>
              <w:top w:val="single" w:sz="4" w:space="0" w:color="auto"/>
              <w:left w:val="single" w:sz="4" w:space="0" w:color="auto"/>
              <w:bottom w:val="single" w:sz="4" w:space="0" w:color="auto"/>
              <w:right w:val="single" w:sz="4" w:space="0" w:color="auto"/>
            </w:tcBorders>
            <w:hideMark/>
          </w:tcPr>
          <w:p w14:paraId="182AF55F" w14:textId="77777777" w:rsidR="00356BA9" w:rsidRPr="00111321" w:rsidRDefault="00356BA9" w:rsidP="00743E09">
            <w:pPr>
              <w:widowControl w:val="0"/>
              <w:spacing w:after="120"/>
              <w:rPr>
                <w:rFonts w:cs="Times New Roman"/>
                <w:sz w:val="20"/>
                <w:szCs w:val="20"/>
              </w:rPr>
            </w:pPr>
            <w:r w:rsidRPr="71D8D5D2">
              <w:rPr>
                <w:rFonts w:cs="Times New Roman"/>
                <w:sz w:val="20"/>
                <w:szCs w:val="20"/>
              </w:rPr>
              <w:t>Brukerens telefon</w:t>
            </w:r>
          </w:p>
        </w:tc>
        <w:tc>
          <w:tcPr>
            <w:tcW w:w="992" w:type="dxa"/>
            <w:tcBorders>
              <w:top w:val="single" w:sz="4" w:space="0" w:color="auto"/>
              <w:left w:val="single" w:sz="4" w:space="0" w:color="auto"/>
              <w:bottom w:val="single" w:sz="4" w:space="0" w:color="auto"/>
              <w:right w:val="single" w:sz="4" w:space="0" w:color="auto"/>
            </w:tcBorders>
            <w:hideMark/>
          </w:tcPr>
          <w:p w14:paraId="4313FB67" w14:textId="77777777" w:rsidR="00356BA9" w:rsidRPr="00111321" w:rsidRDefault="00356BA9" w:rsidP="00743E09">
            <w:pPr>
              <w:widowControl w:val="0"/>
              <w:spacing w:after="120"/>
              <w:jc w:val="center"/>
              <w:rPr>
                <w:rFonts w:cs="Times New Roman"/>
                <w:sz w:val="20"/>
                <w:szCs w:val="20"/>
              </w:rPr>
            </w:pPr>
            <w:r w:rsidRPr="71D8D5D2">
              <w:rPr>
                <w:rFonts w:cs="Times New Roman"/>
                <w:sz w:val="20"/>
                <w:szCs w:val="20"/>
              </w:rPr>
              <w:t>Nei</w:t>
            </w:r>
          </w:p>
        </w:tc>
      </w:tr>
    </w:tbl>
    <w:p w14:paraId="57660B52" w14:textId="77777777" w:rsidR="00356BA9" w:rsidRPr="00AF4978" w:rsidRDefault="00356BA9" w:rsidP="00356BA9">
      <w:pPr>
        <w:rPr>
          <w:rFonts w:asciiTheme="minorHAnsi" w:hAnsiTheme="minorHAnsi"/>
          <w:sz w:val="22"/>
          <w:szCs w:val="22"/>
        </w:rPr>
      </w:pPr>
      <w:bookmarkStart w:id="18" w:name="_Toc153180528"/>
    </w:p>
    <w:bookmarkEnd w:id="18"/>
    <w:p w14:paraId="504009E4" w14:textId="084AAE4F" w:rsidR="00D54BA6" w:rsidRPr="00033843" w:rsidRDefault="00033843" w:rsidP="00D54BA6">
      <w:pPr>
        <w:rPr>
          <w:rFonts w:asciiTheme="minorHAnsi" w:hAnsiTheme="minorHAnsi"/>
          <w:b/>
          <w:i/>
          <w:iCs/>
          <w:sz w:val="22"/>
          <w:szCs w:val="22"/>
        </w:rPr>
      </w:pPr>
      <w:r w:rsidRPr="00033843">
        <w:rPr>
          <w:rFonts w:asciiTheme="minorHAnsi" w:hAnsiTheme="minorHAnsi"/>
          <w:i/>
          <w:iCs/>
          <w:sz w:val="22"/>
          <w:szCs w:val="22"/>
        </w:rPr>
        <w:t>[</w:t>
      </w:r>
      <w:r w:rsidR="00D54BA6" w:rsidRPr="00033843">
        <w:rPr>
          <w:rFonts w:asciiTheme="minorHAnsi" w:hAnsiTheme="minorHAnsi"/>
          <w:i/>
          <w:iCs/>
          <w:sz w:val="22"/>
          <w:szCs w:val="22"/>
        </w:rPr>
        <w:t>Leverandøren må beskrive sitt</w:t>
      </w:r>
      <w:r w:rsidR="007075BC" w:rsidRPr="00033843">
        <w:rPr>
          <w:rFonts w:asciiTheme="minorHAnsi" w:hAnsiTheme="minorHAnsi"/>
          <w:i/>
          <w:iCs/>
          <w:sz w:val="22"/>
          <w:szCs w:val="22"/>
        </w:rPr>
        <w:t xml:space="preserve"> forslag til avtalt tjenestenivå for </w:t>
      </w:r>
      <w:r w:rsidR="00DA6350">
        <w:rPr>
          <w:rFonts w:asciiTheme="minorHAnsi" w:hAnsiTheme="minorHAnsi"/>
          <w:i/>
          <w:iCs/>
          <w:sz w:val="22"/>
          <w:szCs w:val="22"/>
        </w:rPr>
        <w:t>brukerstøtte</w:t>
      </w:r>
      <w:r w:rsidR="007075BC" w:rsidRPr="00033843">
        <w:rPr>
          <w:rFonts w:asciiTheme="minorHAnsi" w:hAnsiTheme="minorHAnsi"/>
          <w:i/>
          <w:iCs/>
          <w:sz w:val="22"/>
          <w:szCs w:val="22"/>
        </w:rPr>
        <w:t xml:space="preserve"> funksjonen</w:t>
      </w:r>
      <w:r w:rsidRPr="00033843">
        <w:rPr>
          <w:rFonts w:asciiTheme="minorHAnsi" w:hAnsiTheme="minorHAnsi"/>
          <w:i/>
          <w:iCs/>
          <w:sz w:val="22"/>
          <w:szCs w:val="22"/>
        </w:rPr>
        <w:t>]</w:t>
      </w:r>
    </w:p>
    <w:p w14:paraId="00CD24BB" w14:textId="77777777" w:rsidR="00356BA9" w:rsidRPr="00AF4978" w:rsidRDefault="00356BA9" w:rsidP="00356BA9">
      <w:pPr>
        <w:rPr>
          <w:rFonts w:asciiTheme="minorHAnsi" w:hAnsiTheme="minorHAnsi"/>
          <w:sz w:val="22"/>
          <w:szCs w:val="22"/>
        </w:rPr>
      </w:pPr>
    </w:p>
    <w:p w14:paraId="15253EEB" w14:textId="193F11F0" w:rsidR="004059A8" w:rsidRDefault="004059A8">
      <w:pPr>
        <w:rPr>
          <w:rFonts w:asciiTheme="minorHAnsi" w:hAnsiTheme="minorHAnsi"/>
          <w:b/>
          <w:bCs/>
          <w:szCs w:val="24"/>
        </w:rPr>
      </w:pPr>
      <w:bookmarkStart w:id="19" w:name="_Toc436205214"/>
      <w:bookmarkStart w:id="20" w:name="_Toc436221080"/>
      <w:bookmarkStart w:id="21" w:name="_Toc436205215"/>
      <w:bookmarkStart w:id="22" w:name="_Toc436221081"/>
      <w:bookmarkStart w:id="23" w:name="_Toc436205216"/>
      <w:bookmarkStart w:id="24" w:name="_Toc436221082"/>
      <w:bookmarkStart w:id="25" w:name="_Toc436205217"/>
      <w:bookmarkStart w:id="26" w:name="_Toc436221083"/>
      <w:bookmarkStart w:id="27" w:name="_Toc435651510"/>
      <w:bookmarkEnd w:id="12"/>
      <w:bookmarkEnd w:id="13"/>
      <w:bookmarkEnd w:id="19"/>
      <w:bookmarkEnd w:id="20"/>
      <w:bookmarkEnd w:id="21"/>
      <w:bookmarkEnd w:id="22"/>
      <w:bookmarkEnd w:id="23"/>
      <w:bookmarkEnd w:id="24"/>
      <w:bookmarkEnd w:id="25"/>
      <w:bookmarkEnd w:id="26"/>
    </w:p>
    <w:p w14:paraId="542A91F5" w14:textId="110F5B10" w:rsidR="00F7549C" w:rsidRPr="00F7549C" w:rsidRDefault="00F7549C" w:rsidP="00AF4978">
      <w:pPr>
        <w:pStyle w:val="Overskrift1"/>
        <w:spacing w:after="240"/>
        <w:rPr>
          <w:rFonts w:asciiTheme="minorHAnsi" w:hAnsiTheme="minorHAnsi"/>
          <w:szCs w:val="24"/>
        </w:rPr>
      </w:pPr>
      <w:bookmarkStart w:id="28" w:name="_Toc228954514"/>
      <w:r>
        <w:rPr>
          <w:rFonts w:asciiTheme="minorHAnsi" w:hAnsiTheme="minorHAnsi"/>
          <w:caps w:val="0"/>
          <w:szCs w:val="24"/>
        </w:rPr>
        <w:t>VEDLIKEHOLDSVINDU</w:t>
      </w:r>
      <w:bookmarkEnd w:id="28"/>
    </w:p>
    <w:p w14:paraId="1BAF4D51" w14:textId="34B7EE3B" w:rsidR="004A6147" w:rsidRPr="00AF4978" w:rsidRDefault="1B128651" w:rsidP="00F7549C">
      <w:pPr>
        <w:pStyle w:val="Overskrift2"/>
      </w:pPr>
      <w:bookmarkStart w:id="29" w:name="_Toc228954515"/>
      <w:bookmarkEnd w:id="27"/>
      <w:r>
        <w:t>vedlikeholds vindu</w:t>
      </w:r>
      <w:bookmarkEnd w:id="29"/>
    </w:p>
    <w:p w14:paraId="7599AAE2" w14:textId="77777777" w:rsidR="00C965CB" w:rsidRDefault="00C965CB" w:rsidP="004A6147">
      <w:pPr>
        <w:rPr>
          <w:rFonts w:asciiTheme="minorHAnsi" w:hAnsiTheme="minorHAnsi"/>
          <w:color w:val="000000" w:themeColor="text1"/>
          <w:sz w:val="22"/>
          <w:szCs w:val="22"/>
        </w:rPr>
      </w:pPr>
    </w:p>
    <w:p w14:paraId="0C36395D" w14:textId="55D77CBF" w:rsidR="00C965CB" w:rsidRPr="00012B51" w:rsidRDefault="00012B51" w:rsidP="004A6147">
      <w:pPr>
        <w:rPr>
          <w:rFonts w:asciiTheme="minorHAnsi" w:hAnsiTheme="minorHAnsi"/>
          <w:i/>
          <w:iCs/>
          <w:sz w:val="22"/>
          <w:szCs w:val="22"/>
        </w:rPr>
      </w:pPr>
      <w:r w:rsidRPr="00012B51">
        <w:rPr>
          <w:rFonts w:asciiTheme="minorHAnsi" w:hAnsiTheme="minorHAnsi"/>
          <w:i/>
          <w:iCs/>
          <w:sz w:val="22"/>
          <w:szCs w:val="22"/>
        </w:rPr>
        <w:t>[</w:t>
      </w:r>
      <w:r w:rsidR="00C965CB" w:rsidRPr="00012B51">
        <w:rPr>
          <w:rFonts w:asciiTheme="minorHAnsi" w:hAnsiTheme="minorHAnsi"/>
          <w:i/>
          <w:iCs/>
          <w:sz w:val="22"/>
          <w:szCs w:val="22"/>
        </w:rPr>
        <w:t>Leverandøren skal be</w:t>
      </w:r>
      <w:r w:rsidRPr="00012B51">
        <w:rPr>
          <w:rFonts w:asciiTheme="minorHAnsi" w:hAnsiTheme="minorHAnsi"/>
          <w:i/>
          <w:iCs/>
          <w:sz w:val="22"/>
          <w:szCs w:val="22"/>
        </w:rPr>
        <w:t>skrive sine vedlikeholdsrutiner</w:t>
      </w:r>
      <w:r>
        <w:rPr>
          <w:rFonts w:asciiTheme="minorHAnsi" w:hAnsiTheme="minorHAnsi"/>
          <w:i/>
          <w:iCs/>
          <w:sz w:val="22"/>
          <w:szCs w:val="22"/>
        </w:rPr>
        <w:t xml:space="preserve"> her</w:t>
      </w:r>
      <w:r w:rsidRPr="00012B51">
        <w:rPr>
          <w:rFonts w:asciiTheme="minorHAnsi" w:hAnsiTheme="minorHAnsi"/>
          <w:i/>
          <w:iCs/>
          <w:sz w:val="22"/>
          <w:szCs w:val="22"/>
        </w:rPr>
        <w:t>]</w:t>
      </w:r>
    </w:p>
    <w:p w14:paraId="13D37BE2" w14:textId="77777777" w:rsidR="00C965CB" w:rsidRDefault="00C965CB" w:rsidP="004A6147">
      <w:pPr>
        <w:rPr>
          <w:rFonts w:asciiTheme="minorHAnsi" w:hAnsiTheme="minorHAnsi"/>
          <w:color w:val="000000" w:themeColor="text1"/>
          <w:sz w:val="22"/>
          <w:szCs w:val="22"/>
        </w:rPr>
      </w:pPr>
    </w:p>
    <w:p w14:paraId="53B5C0EA" w14:textId="77777777" w:rsidR="00111321" w:rsidRPr="00111321" w:rsidRDefault="00111321" w:rsidP="00111321"/>
    <w:p w14:paraId="722CF9E2" w14:textId="4ED92246" w:rsidR="00735627" w:rsidRPr="00735627" w:rsidRDefault="00735627" w:rsidP="00AF4978">
      <w:pPr>
        <w:pStyle w:val="Overskrift1"/>
        <w:spacing w:after="240"/>
        <w:rPr>
          <w:rFonts w:asciiTheme="minorHAnsi" w:hAnsiTheme="minorHAnsi"/>
          <w:szCs w:val="24"/>
        </w:rPr>
      </w:pPr>
      <w:bookmarkStart w:id="30" w:name="_Toc228954516"/>
      <w:r w:rsidRPr="00AF4978">
        <w:rPr>
          <w:rFonts w:asciiTheme="minorHAnsi" w:hAnsiTheme="minorHAnsi"/>
          <w:caps w:val="0"/>
          <w:szCs w:val="24"/>
        </w:rPr>
        <w:t>BEREGNINGER AV PRISAVSLAG</w:t>
      </w:r>
      <w:bookmarkEnd w:id="30"/>
    </w:p>
    <w:p w14:paraId="5C3BC09A" w14:textId="3C33CD96" w:rsidR="00E2094F" w:rsidRPr="00F738C8" w:rsidRDefault="00735627" w:rsidP="00735627">
      <w:pPr>
        <w:pStyle w:val="Overskrift2"/>
        <w:rPr>
          <w:rFonts w:asciiTheme="minorHAnsi" w:hAnsiTheme="minorHAnsi"/>
        </w:rPr>
      </w:pPr>
      <w:bookmarkStart w:id="31" w:name="_Toc228954517"/>
      <w:r w:rsidRPr="00F738C8">
        <w:rPr>
          <w:rFonts w:asciiTheme="minorHAnsi" w:hAnsiTheme="minorHAnsi"/>
        </w:rPr>
        <w:t xml:space="preserve">kundens </w:t>
      </w:r>
      <w:r w:rsidR="009F0C08" w:rsidRPr="00F738C8">
        <w:rPr>
          <w:rFonts w:asciiTheme="minorHAnsi" w:hAnsiTheme="minorHAnsi"/>
        </w:rPr>
        <w:t>krav</w:t>
      </w:r>
      <w:r w:rsidRPr="00F738C8">
        <w:rPr>
          <w:rFonts w:asciiTheme="minorHAnsi" w:hAnsiTheme="minorHAnsi"/>
        </w:rPr>
        <w:t xml:space="preserve"> til beregninger av prisavslag, produksjonsmiljø</w:t>
      </w:r>
      <w:bookmarkEnd w:id="31"/>
      <w:r w:rsidR="00AF4978" w:rsidRPr="00F738C8">
        <w:rPr>
          <w:rFonts w:asciiTheme="minorHAnsi" w:hAnsiTheme="minorHAnsi"/>
        </w:rPr>
        <w:t xml:space="preserve"> </w:t>
      </w:r>
    </w:p>
    <w:p w14:paraId="7B58AC0F" w14:textId="58C60C1C" w:rsidR="00A668E0" w:rsidRPr="00AF4978" w:rsidRDefault="00A668E0" w:rsidP="00A668E0">
      <w:pPr>
        <w:rPr>
          <w:rFonts w:asciiTheme="minorHAnsi" w:hAnsiTheme="minorHAnsi"/>
          <w:sz w:val="22"/>
          <w:szCs w:val="22"/>
        </w:rPr>
      </w:pPr>
      <w:r w:rsidRPr="00AF4978">
        <w:rPr>
          <w:rFonts w:asciiTheme="minorHAnsi" w:hAnsiTheme="minorHAnsi"/>
          <w:sz w:val="22"/>
          <w:szCs w:val="22"/>
        </w:rPr>
        <w:t xml:space="preserve">20 % av </w:t>
      </w:r>
      <w:r w:rsidR="0021446A" w:rsidRPr="00AF4978">
        <w:rPr>
          <w:rFonts w:asciiTheme="minorHAnsi" w:hAnsiTheme="minorHAnsi"/>
          <w:sz w:val="22"/>
          <w:szCs w:val="22"/>
        </w:rPr>
        <w:t>årlig</w:t>
      </w:r>
      <w:r w:rsidRPr="00AF4978">
        <w:rPr>
          <w:rFonts w:asciiTheme="minorHAnsi" w:hAnsiTheme="minorHAnsi"/>
          <w:sz w:val="22"/>
          <w:szCs w:val="22"/>
        </w:rPr>
        <w:t xml:space="preserve"> </w:t>
      </w:r>
      <w:r w:rsidR="00905EA6" w:rsidRPr="00AF4978">
        <w:rPr>
          <w:rFonts w:asciiTheme="minorHAnsi" w:hAnsiTheme="minorHAnsi"/>
          <w:sz w:val="22"/>
          <w:szCs w:val="22"/>
        </w:rPr>
        <w:t xml:space="preserve">vederlag </w:t>
      </w:r>
      <w:r w:rsidRPr="00AF4978">
        <w:rPr>
          <w:rFonts w:asciiTheme="minorHAnsi" w:hAnsiTheme="minorHAnsi"/>
          <w:sz w:val="22"/>
          <w:szCs w:val="22"/>
        </w:rPr>
        <w:t xml:space="preserve">for definerte tjenester som beskrevet i dokument </w:t>
      </w:r>
      <w:r w:rsidR="00C51CAE">
        <w:rPr>
          <w:rFonts w:asciiTheme="minorHAnsi" w:hAnsiTheme="minorHAnsi"/>
          <w:i/>
          <w:sz w:val="22"/>
          <w:szCs w:val="22"/>
        </w:rPr>
        <w:t>02.</w:t>
      </w:r>
      <w:r w:rsidR="003C5560">
        <w:rPr>
          <w:rFonts w:asciiTheme="minorHAnsi" w:hAnsiTheme="minorHAnsi"/>
          <w:i/>
          <w:sz w:val="22"/>
          <w:szCs w:val="22"/>
        </w:rPr>
        <w:t>7</w:t>
      </w:r>
      <w:r w:rsidR="00C51CAE">
        <w:rPr>
          <w:rFonts w:asciiTheme="minorHAnsi" w:hAnsiTheme="minorHAnsi"/>
          <w:i/>
          <w:sz w:val="22"/>
          <w:szCs w:val="22"/>
        </w:rPr>
        <w:t xml:space="preserve"> - SSA-</w:t>
      </w:r>
      <w:r w:rsidR="003C5560">
        <w:rPr>
          <w:rFonts w:asciiTheme="minorHAnsi" w:hAnsiTheme="minorHAnsi"/>
          <w:i/>
          <w:sz w:val="22"/>
          <w:szCs w:val="22"/>
        </w:rPr>
        <w:t>SKY</w:t>
      </w:r>
      <w:r w:rsidRPr="00AF4978">
        <w:rPr>
          <w:rFonts w:asciiTheme="minorHAnsi" w:hAnsiTheme="minorHAnsi"/>
          <w:i/>
          <w:sz w:val="22"/>
          <w:szCs w:val="22"/>
        </w:rPr>
        <w:t xml:space="preserve"> - Bilag 7 - </w:t>
      </w:r>
      <w:r w:rsidR="003C5560">
        <w:rPr>
          <w:rFonts w:asciiTheme="minorHAnsi" w:hAnsiTheme="minorHAnsi"/>
          <w:i/>
          <w:sz w:val="22"/>
          <w:szCs w:val="22"/>
        </w:rPr>
        <w:t>P</w:t>
      </w:r>
      <w:r w:rsidRPr="00AF4978">
        <w:rPr>
          <w:rFonts w:asciiTheme="minorHAnsi" w:hAnsiTheme="minorHAnsi"/>
          <w:i/>
          <w:sz w:val="22"/>
          <w:szCs w:val="22"/>
        </w:rPr>
        <w:t>ris og prisbestemmelser</w:t>
      </w:r>
      <w:r w:rsidRPr="00AF4978">
        <w:rPr>
          <w:rFonts w:asciiTheme="minorHAnsi" w:hAnsiTheme="minorHAnsi"/>
          <w:sz w:val="22"/>
          <w:szCs w:val="22"/>
        </w:rPr>
        <w:t xml:space="preserve">, skal settes av som maksimalt prisavslag/refusjon som følge av ikke oppnådd avtalt tjenestenivå. </w:t>
      </w:r>
    </w:p>
    <w:p w14:paraId="13CDACAB" w14:textId="77777777" w:rsidR="00A668E0" w:rsidRPr="00AF4978" w:rsidRDefault="00A668E0" w:rsidP="00A668E0">
      <w:pPr>
        <w:rPr>
          <w:rFonts w:asciiTheme="minorHAnsi" w:hAnsiTheme="minorHAnsi"/>
          <w:sz w:val="22"/>
          <w:szCs w:val="22"/>
        </w:rPr>
      </w:pPr>
    </w:p>
    <w:p w14:paraId="5465E147" w14:textId="77777777" w:rsidR="00A668E0" w:rsidRPr="00AF4978" w:rsidRDefault="00A668E0" w:rsidP="00A668E0">
      <w:pPr>
        <w:rPr>
          <w:rFonts w:asciiTheme="minorHAnsi" w:hAnsiTheme="minorHAnsi"/>
          <w:sz w:val="22"/>
          <w:szCs w:val="22"/>
        </w:rPr>
      </w:pPr>
      <w:r w:rsidRPr="00AF4978">
        <w:rPr>
          <w:rFonts w:asciiTheme="minorHAnsi" w:hAnsiTheme="minorHAnsi"/>
          <w:sz w:val="22"/>
          <w:szCs w:val="22"/>
        </w:rPr>
        <w:t>Hvis leverandøren ikke oppnår avtalt tjenestenivå i to eller flere etterfølgende måleperioder, vil leverandør pådra seg standard prisavslag multiplisert med en faktor på 2.</w:t>
      </w:r>
    </w:p>
    <w:p w14:paraId="638053BB" w14:textId="77777777" w:rsidR="00A668E0" w:rsidRPr="00AF4978" w:rsidRDefault="00A668E0" w:rsidP="00A668E0">
      <w:pPr>
        <w:rPr>
          <w:rFonts w:asciiTheme="minorHAnsi" w:hAnsiTheme="minorHAnsi"/>
          <w:sz w:val="22"/>
          <w:szCs w:val="22"/>
        </w:rPr>
      </w:pPr>
    </w:p>
    <w:p w14:paraId="4D191F33" w14:textId="77777777" w:rsidR="00A668E0" w:rsidRPr="00AF4978" w:rsidRDefault="00A668E0" w:rsidP="00A668E0">
      <w:pPr>
        <w:rPr>
          <w:rFonts w:asciiTheme="minorHAnsi" w:hAnsiTheme="minorHAnsi"/>
          <w:sz w:val="22"/>
          <w:szCs w:val="22"/>
        </w:rPr>
      </w:pPr>
      <w:r w:rsidRPr="00AF4978">
        <w:rPr>
          <w:rFonts w:asciiTheme="minorHAnsi" w:hAnsiTheme="minorHAnsi"/>
          <w:sz w:val="22"/>
          <w:szCs w:val="22"/>
        </w:rPr>
        <w:lastRenderedPageBreak/>
        <w:t>Hvis leverandøren ikke oppnår avtalt tjenestenivå i fire sammenhengende måleperioder, vil det, avhengig av omstendighetene, kunne anses som mislighold.</w:t>
      </w:r>
    </w:p>
    <w:p w14:paraId="57CEC171" w14:textId="77777777" w:rsidR="00A668E0" w:rsidRPr="00AF4978" w:rsidRDefault="00A668E0" w:rsidP="00A668E0">
      <w:pPr>
        <w:rPr>
          <w:rFonts w:asciiTheme="minorHAnsi" w:hAnsiTheme="minorHAnsi"/>
          <w:sz w:val="22"/>
          <w:szCs w:val="22"/>
        </w:rPr>
      </w:pPr>
      <w:r w:rsidRPr="00AF4978">
        <w:rPr>
          <w:rFonts w:asciiTheme="minorHAnsi" w:hAnsiTheme="minorHAnsi"/>
          <w:sz w:val="22"/>
          <w:szCs w:val="22"/>
        </w:rPr>
        <w:t xml:space="preserve"> </w:t>
      </w:r>
    </w:p>
    <w:p w14:paraId="31DFE4B1" w14:textId="77777777" w:rsidR="00A668E0" w:rsidRDefault="00A668E0" w:rsidP="00A668E0">
      <w:pPr>
        <w:rPr>
          <w:rFonts w:asciiTheme="minorHAnsi" w:hAnsiTheme="minorHAnsi"/>
          <w:sz w:val="22"/>
          <w:szCs w:val="22"/>
        </w:rPr>
      </w:pPr>
      <w:r w:rsidRPr="00AF4978">
        <w:rPr>
          <w:rFonts w:asciiTheme="minorHAnsi" w:hAnsiTheme="minorHAnsi"/>
          <w:sz w:val="22"/>
          <w:szCs w:val="22"/>
        </w:rPr>
        <w:t>Ved slutten av hvert kontraktsår kalkuleres gjennomsnittlig tjenestenivå for de tjenestene hvor det er inntruffet et prisavslag. Hvis gjennomsnittlig tjenestenivå for kontraktsåret er lik eller større enn definert tjenestenivå, skal ikke prisavslaget realiseres for tjenesten. Hvis gjennomsnittlig tjenestenivå for kontraktsåret er lavere enn avtalt tjenestenivå, skal prisavslaget realiseres og innbefatte det antall prisavslag som er inntruffet i løpet av året.</w:t>
      </w:r>
    </w:p>
    <w:p w14:paraId="75552F91" w14:textId="77777777" w:rsidR="00A668E0" w:rsidRPr="00AF4978" w:rsidRDefault="00A668E0" w:rsidP="00A668E0">
      <w:pPr>
        <w:rPr>
          <w:rFonts w:asciiTheme="minorHAnsi" w:hAnsiTheme="minorHAnsi"/>
          <w:sz w:val="22"/>
          <w:szCs w:val="22"/>
        </w:rPr>
      </w:pPr>
    </w:p>
    <w:p w14:paraId="600EC2A3" w14:textId="3CC10DDA" w:rsidR="00B6186C" w:rsidRPr="00F635DC" w:rsidRDefault="00FE2232" w:rsidP="00A668E0">
      <w:pPr>
        <w:rPr>
          <w:rFonts w:asciiTheme="minorHAnsi" w:hAnsiTheme="minorHAnsi"/>
          <w:sz w:val="22"/>
          <w:szCs w:val="22"/>
        </w:rPr>
      </w:pPr>
      <w:r w:rsidRPr="00F635DC">
        <w:rPr>
          <w:rFonts w:asciiTheme="minorHAnsi" w:hAnsiTheme="minorHAnsi"/>
          <w:sz w:val="22"/>
          <w:szCs w:val="22"/>
        </w:rPr>
        <w:t xml:space="preserve">For </w:t>
      </w:r>
      <w:r w:rsidR="00B6186C" w:rsidRPr="00F635DC">
        <w:rPr>
          <w:rFonts w:asciiTheme="minorHAnsi" w:hAnsiTheme="minorHAnsi"/>
          <w:sz w:val="22"/>
          <w:szCs w:val="22"/>
        </w:rPr>
        <w:t xml:space="preserve">C-feil relatert til løsningen sanksjoneres </w:t>
      </w:r>
      <w:r w:rsidRPr="00F635DC">
        <w:rPr>
          <w:rFonts w:asciiTheme="minorHAnsi" w:hAnsiTheme="minorHAnsi"/>
          <w:sz w:val="22"/>
          <w:szCs w:val="22"/>
        </w:rPr>
        <w:t xml:space="preserve">det </w:t>
      </w:r>
      <w:r w:rsidR="00B6186C" w:rsidRPr="00F635DC">
        <w:rPr>
          <w:rFonts w:asciiTheme="minorHAnsi" w:hAnsiTheme="minorHAnsi"/>
          <w:sz w:val="22"/>
          <w:szCs w:val="22"/>
        </w:rPr>
        <w:t xml:space="preserve">ikke </w:t>
      </w:r>
      <w:r w:rsidR="00905EA6" w:rsidRPr="00F635DC">
        <w:rPr>
          <w:rFonts w:asciiTheme="minorHAnsi" w:hAnsiTheme="minorHAnsi"/>
          <w:sz w:val="22"/>
          <w:szCs w:val="22"/>
        </w:rPr>
        <w:t>for</w:t>
      </w:r>
      <w:r w:rsidR="00B6186C" w:rsidRPr="00F635DC">
        <w:rPr>
          <w:rFonts w:asciiTheme="minorHAnsi" w:hAnsiTheme="minorHAnsi"/>
          <w:sz w:val="22"/>
          <w:szCs w:val="22"/>
        </w:rPr>
        <w:t xml:space="preserve"> Responstid eller Løsningstid.</w:t>
      </w:r>
    </w:p>
    <w:p w14:paraId="314DD5E3" w14:textId="77777777" w:rsidR="00B6186C" w:rsidRPr="00F635DC" w:rsidRDefault="00B6186C" w:rsidP="00A668E0">
      <w:pPr>
        <w:rPr>
          <w:rFonts w:asciiTheme="minorHAnsi" w:hAnsiTheme="minorHAnsi"/>
          <w:sz w:val="22"/>
          <w:szCs w:val="22"/>
        </w:rPr>
      </w:pPr>
    </w:p>
    <w:p w14:paraId="121323CF" w14:textId="6B423286" w:rsidR="00A668E0" w:rsidRDefault="00265746" w:rsidP="00A668E0">
      <w:pPr>
        <w:pStyle w:val="BodyText1"/>
        <w:rPr>
          <w:rFonts w:asciiTheme="minorHAnsi" w:hAnsiTheme="minorHAnsi" w:cs="Times New Roman"/>
          <w:sz w:val="22"/>
          <w:szCs w:val="22"/>
        </w:rPr>
      </w:pPr>
      <w:r w:rsidRPr="00F635DC">
        <w:rPr>
          <w:rFonts w:asciiTheme="minorHAnsi" w:hAnsiTheme="minorHAnsi" w:cs="Times New Roman"/>
          <w:sz w:val="22"/>
          <w:szCs w:val="22"/>
        </w:rPr>
        <w:t>Ved l</w:t>
      </w:r>
      <w:r w:rsidR="00A668E0" w:rsidRPr="00F635DC">
        <w:rPr>
          <w:rFonts w:asciiTheme="minorHAnsi" w:hAnsiTheme="minorHAnsi" w:cs="Times New Roman"/>
          <w:sz w:val="22"/>
          <w:szCs w:val="22"/>
        </w:rPr>
        <w:t>everandørens manglende oppfyllelse av kravene til Tilgjengelighet spesifisert i</w:t>
      </w:r>
      <w:r w:rsidR="00B75617" w:rsidRPr="00F635DC">
        <w:rPr>
          <w:rFonts w:asciiTheme="minorHAnsi" w:hAnsiTheme="minorHAnsi" w:cs="Times New Roman"/>
          <w:sz w:val="22"/>
          <w:szCs w:val="22"/>
        </w:rPr>
        <w:t xml:space="preserve"> kapittel 3.1</w:t>
      </w:r>
      <w:r w:rsidR="00A668E0" w:rsidRPr="00F635DC">
        <w:rPr>
          <w:rFonts w:asciiTheme="minorHAnsi" w:hAnsiTheme="minorHAnsi" w:cs="Times New Roman"/>
          <w:sz w:val="22"/>
          <w:szCs w:val="22"/>
        </w:rPr>
        <w:t xml:space="preserve"> i løpet av en Avregningsperiode, beregnes refusjon som følger under</w:t>
      </w:r>
      <w:r w:rsidR="005B477E" w:rsidRPr="00F635DC">
        <w:rPr>
          <w:rFonts w:asciiTheme="minorHAnsi" w:hAnsiTheme="minorHAnsi" w:cs="Times New Roman"/>
          <w:sz w:val="22"/>
          <w:szCs w:val="22"/>
        </w:rPr>
        <w:t>.</w:t>
      </w:r>
    </w:p>
    <w:tbl>
      <w:tblPr>
        <w:tblStyle w:val="TableNormal1"/>
        <w:tblW w:w="4838"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154"/>
        <w:gridCol w:w="1077"/>
        <w:gridCol w:w="1077"/>
        <w:gridCol w:w="1077"/>
        <w:gridCol w:w="1078"/>
        <w:gridCol w:w="1077"/>
        <w:gridCol w:w="1228"/>
      </w:tblGrid>
      <w:tr w:rsidR="003D5916" w:rsidRPr="00735627" w14:paraId="18F93F0B" w14:textId="77777777" w:rsidTr="000C1999">
        <w:trPr>
          <w:trHeight w:val="994"/>
          <w:tblHeader/>
        </w:trPr>
        <w:tc>
          <w:tcPr>
            <w:tcW w:w="1229" w:type="pct"/>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6CCCCD1" w14:textId="77777777" w:rsidR="003D5916" w:rsidRPr="00735627" w:rsidRDefault="003D5916" w:rsidP="000C1999">
            <w:pPr>
              <w:pStyle w:val="BodyText1"/>
              <w:rPr>
                <w:rFonts w:asciiTheme="minorHAnsi" w:hAnsiTheme="minorHAnsi" w:cs="Times New Roman"/>
                <w:b/>
                <w:bCs/>
                <w:i/>
                <w:szCs w:val="20"/>
              </w:rPr>
            </w:pPr>
            <w:r w:rsidRPr="00735627">
              <w:rPr>
                <w:rFonts w:asciiTheme="minorHAnsi" w:hAnsiTheme="minorHAnsi" w:cs="Times New Roman"/>
                <w:b/>
                <w:bCs/>
                <w:i/>
                <w:szCs w:val="20"/>
              </w:rPr>
              <w:t>Avvik fra Tilgjengelighet Produksjonsmiljø</w:t>
            </w:r>
          </w:p>
        </w:tc>
        <w:tc>
          <w:tcPr>
            <w:tcW w:w="3771" w:type="pct"/>
            <w:gridSpan w:val="6"/>
            <w:tcBorders>
              <w:top w:val="single" w:sz="4" w:space="0" w:color="auto"/>
              <w:left w:val="single" w:sz="4" w:space="0" w:color="auto"/>
              <w:bottom w:val="single" w:sz="4" w:space="0" w:color="auto"/>
              <w:right w:val="single" w:sz="4" w:space="0" w:color="auto"/>
            </w:tcBorders>
            <w:shd w:val="clear" w:color="auto" w:fill="C6D9F1" w:themeFill="text2" w:themeFillTint="33"/>
          </w:tcPr>
          <w:p w14:paraId="19DA3BEE" w14:textId="77777777" w:rsidR="003D5916" w:rsidRPr="00735627" w:rsidRDefault="003D5916" w:rsidP="000C1999">
            <w:pPr>
              <w:jc w:val="center"/>
              <w:rPr>
                <w:rFonts w:cs="Times New Roman"/>
                <w:b/>
                <w:i/>
                <w:sz w:val="20"/>
                <w:szCs w:val="20"/>
              </w:rPr>
            </w:pPr>
          </w:p>
          <w:p w14:paraId="6439D04E" w14:textId="77777777" w:rsidR="003D5916" w:rsidRPr="00735627" w:rsidRDefault="003D5916" w:rsidP="000C1999">
            <w:pPr>
              <w:jc w:val="center"/>
              <w:rPr>
                <w:rFonts w:cs="Times New Roman"/>
                <w:b/>
                <w:i/>
                <w:sz w:val="20"/>
                <w:szCs w:val="20"/>
              </w:rPr>
            </w:pPr>
            <w:r w:rsidRPr="00735627">
              <w:rPr>
                <w:rFonts w:cs="Times New Roman"/>
                <w:b/>
                <w:i/>
                <w:sz w:val="20"/>
                <w:szCs w:val="20"/>
              </w:rPr>
              <w:t>Refusjon</w:t>
            </w:r>
          </w:p>
        </w:tc>
      </w:tr>
      <w:tr w:rsidR="003D5916" w:rsidRPr="00735627" w14:paraId="33452777" w14:textId="77777777" w:rsidTr="000C1999">
        <w:trPr>
          <w:trHeight w:val="810"/>
          <w:tblHeader/>
        </w:trPr>
        <w:tc>
          <w:tcPr>
            <w:tcW w:w="0" w:type="auto"/>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CF44265" w14:textId="77777777" w:rsidR="003D5916" w:rsidRPr="00735627" w:rsidRDefault="003D5916" w:rsidP="000C1999">
            <w:pPr>
              <w:spacing w:after="0"/>
              <w:rPr>
                <w:rFonts w:cs="Times New Roman"/>
                <w:b/>
                <w:bCs/>
                <w:i/>
                <w:sz w:val="20"/>
                <w:szCs w:val="20"/>
              </w:rPr>
            </w:pPr>
          </w:p>
        </w:tc>
        <w:tc>
          <w:tcPr>
            <w:tcW w:w="614"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1A3D56A" w14:textId="77777777" w:rsidR="003D5916" w:rsidRPr="00735627" w:rsidRDefault="003D5916" w:rsidP="000C1999">
            <w:pPr>
              <w:rPr>
                <w:rFonts w:cs="Times New Roman"/>
                <w:i/>
                <w:sz w:val="20"/>
                <w:szCs w:val="20"/>
              </w:rPr>
            </w:pPr>
            <w:r w:rsidRPr="00735627">
              <w:rPr>
                <w:rFonts w:cs="Times New Roman"/>
                <w:i/>
                <w:sz w:val="20"/>
                <w:szCs w:val="20"/>
              </w:rPr>
              <w:t>98,99% - 98,00%</w:t>
            </w:r>
          </w:p>
        </w:tc>
        <w:tc>
          <w:tcPr>
            <w:tcW w:w="614"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53F0A3D" w14:textId="77777777" w:rsidR="003D5916" w:rsidRPr="00735627" w:rsidRDefault="003D5916" w:rsidP="000C1999">
            <w:pPr>
              <w:rPr>
                <w:rFonts w:cs="Times New Roman"/>
                <w:i/>
                <w:sz w:val="20"/>
                <w:szCs w:val="20"/>
              </w:rPr>
            </w:pPr>
            <w:r w:rsidRPr="00735627">
              <w:rPr>
                <w:rFonts w:cs="Times New Roman"/>
                <w:i/>
                <w:sz w:val="20"/>
                <w:szCs w:val="20"/>
              </w:rPr>
              <w:t>97,99% - 97,00%</w:t>
            </w:r>
          </w:p>
        </w:tc>
        <w:tc>
          <w:tcPr>
            <w:tcW w:w="614"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E78B1FC" w14:textId="77777777" w:rsidR="003D5916" w:rsidRPr="00735627" w:rsidRDefault="003D5916" w:rsidP="000C1999">
            <w:pPr>
              <w:rPr>
                <w:rFonts w:cs="Times New Roman"/>
                <w:i/>
                <w:sz w:val="20"/>
                <w:szCs w:val="20"/>
              </w:rPr>
            </w:pPr>
            <w:r w:rsidRPr="00735627">
              <w:rPr>
                <w:rFonts w:cs="Times New Roman"/>
                <w:i/>
                <w:sz w:val="20"/>
                <w:szCs w:val="20"/>
              </w:rPr>
              <w:t>96,99% - 95,00%</w:t>
            </w:r>
          </w:p>
        </w:tc>
        <w:tc>
          <w:tcPr>
            <w:tcW w:w="615"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750D2B5" w14:textId="77777777" w:rsidR="003D5916" w:rsidRPr="00735627" w:rsidRDefault="003D5916" w:rsidP="000C1999">
            <w:pPr>
              <w:rPr>
                <w:rFonts w:cs="Times New Roman"/>
                <w:i/>
                <w:sz w:val="20"/>
                <w:szCs w:val="20"/>
              </w:rPr>
            </w:pPr>
            <w:r w:rsidRPr="00735627">
              <w:rPr>
                <w:rFonts w:cs="Times New Roman"/>
                <w:i/>
                <w:sz w:val="20"/>
                <w:szCs w:val="20"/>
              </w:rPr>
              <w:t>94,99% - 90,00%</w:t>
            </w:r>
          </w:p>
        </w:tc>
        <w:tc>
          <w:tcPr>
            <w:tcW w:w="614"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2B05282" w14:textId="77777777" w:rsidR="003D5916" w:rsidRPr="00735627" w:rsidRDefault="003D5916" w:rsidP="000C1999">
            <w:pPr>
              <w:rPr>
                <w:rFonts w:cs="Times New Roman"/>
                <w:i/>
                <w:sz w:val="20"/>
                <w:szCs w:val="20"/>
              </w:rPr>
            </w:pPr>
            <w:r w:rsidRPr="00735627">
              <w:rPr>
                <w:rFonts w:cs="Times New Roman"/>
                <w:i/>
                <w:sz w:val="20"/>
                <w:szCs w:val="20"/>
              </w:rPr>
              <w:t>89,99% - 75,00%</w:t>
            </w:r>
          </w:p>
        </w:tc>
        <w:tc>
          <w:tcPr>
            <w:tcW w:w="701"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159F628" w14:textId="77777777" w:rsidR="003D5916" w:rsidRPr="00735627" w:rsidRDefault="003D5916" w:rsidP="000C1999">
            <w:pPr>
              <w:rPr>
                <w:rFonts w:cs="Times New Roman"/>
                <w:i/>
                <w:sz w:val="20"/>
                <w:szCs w:val="20"/>
              </w:rPr>
            </w:pPr>
            <w:r w:rsidRPr="00735627">
              <w:rPr>
                <w:rFonts w:cs="Times New Roman"/>
                <w:i/>
                <w:sz w:val="20"/>
                <w:szCs w:val="20"/>
              </w:rPr>
              <w:t>Under 75%</w:t>
            </w:r>
          </w:p>
        </w:tc>
      </w:tr>
      <w:tr w:rsidR="003D5916" w:rsidRPr="00735627" w14:paraId="56751EB3" w14:textId="77777777" w:rsidTr="000C1999">
        <w:trPr>
          <w:trHeight w:val="443"/>
        </w:trPr>
        <w:tc>
          <w:tcPr>
            <w:tcW w:w="1229" w:type="pct"/>
            <w:tcBorders>
              <w:top w:val="single" w:sz="4" w:space="0" w:color="auto"/>
              <w:left w:val="single" w:sz="4" w:space="0" w:color="auto"/>
              <w:bottom w:val="single" w:sz="4" w:space="0" w:color="auto"/>
              <w:right w:val="single" w:sz="4" w:space="0" w:color="auto"/>
            </w:tcBorders>
            <w:vAlign w:val="center"/>
            <w:hideMark/>
          </w:tcPr>
          <w:p w14:paraId="7F07BCEB" w14:textId="0C6F42CA" w:rsidR="003D5916" w:rsidRPr="00735627" w:rsidRDefault="003D5916" w:rsidP="000C1999">
            <w:pPr>
              <w:pStyle w:val="BodyText1"/>
              <w:jc w:val="center"/>
              <w:rPr>
                <w:rFonts w:asciiTheme="minorHAnsi" w:hAnsiTheme="minorHAnsi" w:cs="Times New Roman"/>
                <w:i/>
                <w:szCs w:val="20"/>
              </w:rPr>
            </w:pPr>
          </w:p>
        </w:tc>
        <w:tc>
          <w:tcPr>
            <w:tcW w:w="614" w:type="pct"/>
            <w:tcBorders>
              <w:top w:val="single" w:sz="4" w:space="0" w:color="auto"/>
              <w:left w:val="single" w:sz="4" w:space="0" w:color="auto"/>
              <w:bottom w:val="single" w:sz="4" w:space="0" w:color="auto"/>
              <w:right w:val="single" w:sz="4" w:space="0" w:color="auto"/>
            </w:tcBorders>
            <w:vAlign w:val="center"/>
            <w:hideMark/>
          </w:tcPr>
          <w:p w14:paraId="66E78884" w14:textId="77777777" w:rsidR="003D5916" w:rsidRPr="00735627" w:rsidRDefault="003D5916" w:rsidP="000C1999">
            <w:pPr>
              <w:pStyle w:val="BodyText1"/>
              <w:jc w:val="center"/>
              <w:rPr>
                <w:rFonts w:asciiTheme="minorHAnsi" w:hAnsiTheme="minorHAnsi" w:cs="Times New Roman"/>
                <w:i/>
                <w:szCs w:val="20"/>
              </w:rPr>
            </w:pPr>
            <w:r w:rsidRPr="00735627">
              <w:rPr>
                <w:rFonts w:asciiTheme="minorHAnsi" w:hAnsiTheme="minorHAnsi" w:cs="Times New Roman"/>
                <w:i/>
                <w:szCs w:val="20"/>
              </w:rPr>
              <w:t>5 %</w:t>
            </w:r>
          </w:p>
        </w:tc>
        <w:tc>
          <w:tcPr>
            <w:tcW w:w="614" w:type="pct"/>
            <w:tcBorders>
              <w:top w:val="single" w:sz="4" w:space="0" w:color="auto"/>
              <w:left w:val="single" w:sz="4" w:space="0" w:color="auto"/>
              <w:bottom w:val="single" w:sz="4" w:space="0" w:color="auto"/>
              <w:right w:val="single" w:sz="4" w:space="0" w:color="auto"/>
            </w:tcBorders>
            <w:vAlign w:val="center"/>
            <w:hideMark/>
          </w:tcPr>
          <w:p w14:paraId="5B6D279D" w14:textId="77777777" w:rsidR="003D5916" w:rsidRPr="00735627" w:rsidRDefault="003D5916" w:rsidP="000C1999">
            <w:pPr>
              <w:pStyle w:val="BodyText1"/>
              <w:jc w:val="center"/>
              <w:rPr>
                <w:rFonts w:asciiTheme="minorHAnsi" w:hAnsiTheme="minorHAnsi" w:cs="Times New Roman"/>
                <w:i/>
                <w:szCs w:val="20"/>
              </w:rPr>
            </w:pPr>
            <w:r w:rsidRPr="00735627">
              <w:rPr>
                <w:rFonts w:asciiTheme="minorHAnsi" w:hAnsiTheme="minorHAnsi" w:cs="Times New Roman"/>
                <w:i/>
                <w:szCs w:val="20"/>
              </w:rPr>
              <w:t>8 %</w:t>
            </w:r>
          </w:p>
        </w:tc>
        <w:tc>
          <w:tcPr>
            <w:tcW w:w="614" w:type="pct"/>
            <w:tcBorders>
              <w:top w:val="single" w:sz="4" w:space="0" w:color="auto"/>
              <w:left w:val="single" w:sz="4" w:space="0" w:color="auto"/>
              <w:bottom w:val="single" w:sz="4" w:space="0" w:color="auto"/>
              <w:right w:val="single" w:sz="4" w:space="0" w:color="auto"/>
            </w:tcBorders>
            <w:vAlign w:val="center"/>
            <w:hideMark/>
          </w:tcPr>
          <w:p w14:paraId="05958EF3" w14:textId="77777777" w:rsidR="003D5916" w:rsidRPr="00735627" w:rsidRDefault="003D5916" w:rsidP="000C1999">
            <w:pPr>
              <w:pStyle w:val="BodyText1"/>
              <w:jc w:val="center"/>
              <w:rPr>
                <w:rFonts w:asciiTheme="minorHAnsi" w:hAnsiTheme="minorHAnsi" w:cs="Times New Roman"/>
                <w:i/>
                <w:szCs w:val="20"/>
              </w:rPr>
            </w:pPr>
            <w:r w:rsidRPr="00735627">
              <w:rPr>
                <w:rFonts w:asciiTheme="minorHAnsi" w:hAnsiTheme="minorHAnsi" w:cs="Times New Roman"/>
                <w:i/>
                <w:szCs w:val="20"/>
              </w:rPr>
              <w:t>10 %</w:t>
            </w:r>
          </w:p>
        </w:tc>
        <w:tc>
          <w:tcPr>
            <w:tcW w:w="615" w:type="pct"/>
            <w:tcBorders>
              <w:top w:val="single" w:sz="4" w:space="0" w:color="auto"/>
              <w:left w:val="single" w:sz="4" w:space="0" w:color="auto"/>
              <w:bottom w:val="single" w:sz="4" w:space="0" w:color="auto"/>
              <w:right w:val="single" w:sz="4" w:space="0" w:color="auto"/>
            </w:tcBorders>
            <w:hideMark/>
          </w:tcPr>
          <w:p w14:paraId="5599BCBE" w14:textId="77777777" w:rsidR="003D5916" w:rsidRPr="00735627" w:rsidRDefault="003D5916" w:rsidP="000C1999">
            <w:pPr>
              <w:pStyle w:val="BodyText1"/>
              <w:jc w:val="center"/>
              <w:rPr>
                <w:rFonts w:asciiTheme="minorHAnsi" w:hAnsiTheme="minorHAnsi" w:cs="Times New Roman"/>
                <w:i/>
                <w:szCs w:val="20"/>
              </w:rPr>
            </w:pPr>
            <w:r w:rsidRPr="00735627">
              <w:rPr>
                <w:rFonts w:asciiTheme="minorHAnsi" w:hAnsiTheme="minorHAnsi" w:cs="Times New Roman"/>
                <w:i/>
                <w:szCs w:val="20"/>
              </w:rPr>
              <w:t>12%</w:t>
            </w:r>
          </w:p>
        </w:tc>
        <w:tc>
          <w:tcPr>
            <w:tcW w:w="614" w:type="pct"/>
            <w:tcBorders>
              <w:top w:val="single" w:sz="4" w:space="0" w:color="auto"/>
              <w:left w:val="single" w:sz="4" w:space="0" w:color="auto"/>
              <w:bottom w:val="single" w:sz="4" w:space="0" w:color="auto"/>
              <w:right w:val="single" w:sz="4" w:space="0" w:color="auto"/>
            </w:tcBorders>
            <w:vAlign w:val="center"/>
            <w:hideMark/>
          </w:tcPr>
          <w:p w14:paraId="05EAB545" w14:textId="77777777" w:rsidR="003D5916" w:rsidRPr="00735627" w:rsidRDefault="003D5916" w:rsidP="000C1999">
            <w:pPr>
              <w:pStyle w:val="BodyText1"/>
              <w:jc w:val="center"/>
              <w:rPr>
                <w:rFonts w:asciiTheme="minorHAnsi" w:hAnsiTheme="minorHAnsi" w:cs="Times New Roman"/>
                <w:i/>
                <w:szCs w:val="20"/>
              </w:rPr>
            </w:pPr>
            <w:r w:rsidRPr="00735627">
              <w:rPr>
                <w:rFonts w:asciiTheme="minorHAnsi" w:hAnsiTheme="minorHAnsi" w:cs="Times New Roman"/>
                <w:i/>
                <w:szCs w:val="20"/>
              </w:rPr>
              <w:t>15 %</w:t>
            </w:r>
          </w:p>
        </w:tc>
        <w:tc>
          <w:tcPr>
            <w:tcW w:w="701" w:type="pct"/>
            <w:tcBorders>
              <w:top w:val="single" w:sz="4" w:space="0" w:color="auto"/>
              <w:left w:val="single" w:sz="4" w:space="0" w:color="auto"/>
              <w:bottom w:val="single" w:sz="4" w:space="0" w:color="auto"/>
              <w:right w:val="single" w:sz="4" w:space="0" w:color="auto"/>
            </w:tcBorders>
            <w:vAlign w:val="center"/>
            <w:hideMark/>
          </w:tcPr>
          <w:p w14:paraId="1838CF4B" w14:textId="77777777" w:rsidR="003D5916" w:rsidRPr="00735627" w:rsidRDefault="003D5916" w:rsidP="000C1999">
            <w:pPr>
              <w:pStyle w:val="BodyText1"/>
              <w:jc w:val="center"/>
              <w:rPr>
                <w:rFonts w:asciiTheme="minorHAnsi" w:hAnsiTheme="minorHAnsi" w:cs="Times New Roman"/>
                <w:i/>
                <w:szCs w:val="20"/>
              </w:rPr>
            </w:pPr>
            <w:r w:rsidRPr="00735627">
              <w:rPr>
                <w:rFonts w:asciiTheme="minorHAnsi" w:hAnsiTheme="minorHAnsi" w:cs="Times New Roman"/>
                <w:i/>
                <w:szCs w:val="20"/>
              </w:rPr>
              <w:t>20 %</w:t>
            </w:r>
          </w:p>
        </w:tc>
      </w:tr>
    </w:tbl>
    <w:p w14:paraId="2F129D03" w14:textId="77777777" w:rsidR="00A668E0" w:rsidRDefault="00A668E0" w:rsidP="00A668E0">
      <w:pPr>
        <w:rPr>
          <w:rFonts w:asciiTheme="minorHAnsi" w:hAnsiTheme="minorHAnsi"/>
          <w:strike/>
          <w:sz w:val="22"/>
          <w:szCs w:val="22"/>
        </w:rPr>
      </w:pPr>
    </w:p>
    <w:p w14:paraId="6C3F5D58" w14:textId="4937D8C9" w:rsidR="00365601" w:rsidRPr="003C5560" w:rsidRDefault="00365601" w:rsidP="00A668E0">
      <w:pPr>
        <w:rPr>
          <w:rFonts w:asciiTheme="minorHAnsi" w:hAnsiTheme="minorHAnsi"/>
          <w:strike/>
          <w:sz w:val="22"/>
          <w:szCs w:val="22"/>
        </w:rPr>
      </w:pPr>
    </w:p>
    <w:p w14:paraId="5DF7E14A" w14:textId="76E00399" w:rsidR="00A668E0" w:rsidRDefault="00AF4978" w:rsidP="00AF4978">
      <w:pPr>
        <w:pStyle w:val="Overskrift1"/>
        <w:spacing w:after="240"/>
        <w:rPr>
          <w:rFonts w:asciiTheme="minorHAnsi" w:hAnsiTheme="minorHAnsi"/>
          <w:caps w:val="0"/>
          <w:szCs w:val="24"/>
        </w:rPr>
      </w:pPr>
      <w:bookmarkStart w:id="32" w:name="_Toc435651513"/>
      <w:bookmarkStart w:id="33" w:name="_Toc228954518"/>
      <w:bookmarkEnd w:id="32"/>
      <w:r w:rsidRPr="00AF4978">
        <w:rPr>
          <w:rFonts w:asciiTheme="minorHAnsi" w:hAnsiTheme="minorHAnsi"/>
          <w:caps w:val="0"/>
          <w:szCs w:val="24"/>
        </w:rPr>
        <w:t>MÅLING AV TJENESTENIVÅ OG RAPPORTERING</w:t>
      </w:r>
      <w:bookmarkEnd w:id="33"/>
    </w:p>
    <w:p w14:paraId="7D3BB6C8" w14:textId="4254158C" w:rsidR="00735627" w:rsidRPr="00735627" w:rsidRDefault="00735627" w:rsidP="00735627">
      <w:pPr>
        <w:pStyle w:val="Overskrift2"/>
        <w:rPr>
          <w:rFonts w:asciiTheme="minorHAnsi" w:hAnsiTheme="minorHAnsi"/>
        </w:rPr>
      </w:pPr>
      <w:bookmarkStart w:id="34" w:name="_Toc228954519"/>
      <w:r w:rsidRPr="00735627">
        <w:rPr>
          <w:rFonts w:asciiTheme="minorHAnsi" w:hAnsiTheme="minorHAnsi"/>
        </w:rPr>
        <w:t xml:space="preserve">kundens </w:t>
      </w:r>
      <w:r w:rsidR="009F0C08">
        <w:rPr>
          <w:rFonts w:asciiTheme="minorHAnsi" w:hAnsiTheme="minorHAnsi"/>
        </w:rPr>
        <w:t>krav</w:t>
      </w:r>
      <w:r w:rsidRPr="00735627">
        <w:rPr>
          <w:rFonts w:asciiTheme="minorHAnsi" w:hAnsiTheme="minorHAnsi"/>
        </w:rPr>
        <w:t xml:space="preserve"> til måling av tjenestenivå og rapportering</w:t>
      </w:r>
      <w:bookmarkEnd w:id="34"/>
    </w:p>
    <w:p w14:paraId="5C91DAFD" w14:textId="77777777" w:rsidR="00365601" w:rsidRPr="00AF4978" w:rsidRDefault="00365601" w:rsidP="00365601">
      <w:pPr>
        <w:rPr>
          <w:rFonts w:asciiTheme="minorHAnsi" w:hAnsiTheme="minorHAnsi"/>
          <w:sz w:val="22"/>
          <w:szCs w:val="22"/>
        </w:rPr>
      </w:pPr>
      <w:r w:rsidRPr="00AF4978">
        <w:rPr>
          <w:rFonts w:asciiTheme="minorHAnsi" w:hAnsiTheme="minorHAnsi"/>
          <w:sz w:val="22"/>
          <w:szCs w:val="22"/>
        </w:rPr>
        <w:t>Måling av tjenestenivå skal gjennomføres på følgende måte:</w:t>
      </w:r>
    </w:p>
    <w:p w14:paraId="628B0F86" w14:textId="34571098" w:rsidR="00365601" w:rsidRPr="00AF4978" w:rsidRDefault="00365601" w:rsidP="00365601">
      <w:pPr>
        <w:pStyle w:val="Listeavsnitt"/>
        <w:numPr>
          <w:ilvl w:val="0"/>
          <w:numId w:val="44"/>
        </w:numPr>
        <w:spacing w:line="276" w:lineRule="auto"/>
        <w:contextualSpacing/>
        <w:rPr>
          <w:rFonts w:asciiTheme="minorHAnsi" w:hAnsiTheme="minorHAnsi"/>
        </w:rPr>
      </w:pPr>
      <w:r w:rsidRPr="00AF4978">
        <w:rPr>
          <w:rFonts w:asciiTheme="minorHAnsi" w:hAnsiTheme="minorHAnsi"/>
        </w:rPr>
        <w:t>Målinger på antall innmeldte saker (mail, web, telefon og leverandørens overvåkning), antall åpne og lukkede saker i perioden. Responstider og løsningstider tas ut ved hjelp statistikker i Leverandørens Se</w:t>
      </w:r>
      <w:r w:rsidR="00D17C82">
        <w:rPr>
          <w:rFonts w:asciiTheme="minorHAnsi" w:hAnsiTheme="minorHAnsi"/>
        </w:rPr>
        <w:t>rvice Management S</w:t>
      </w:r>
      <w:r w:rsidRPr="00AF4978">
        <w:rPr>
          <w:rFonts w:asciiTheme="minorHAnsi" w:hAnsiTheme="minorHAnsi"/>
        </w:rPr>
        <w:t>ystem.</w:t>
      </w:r>
    </w:p>
    <w:p w14:paraId="0BDF6BF0" w14:textId="77777777" w:rsidR="00365601" w:rsidRPr="00AF4978" w:rsidRDefault="00365601" w:rsidP="00365601">
      <w:pPr>
        <w:pStyle w:val="Listeavsnitt"/>
        <w:numPr>
          <w:ilvl w:val="0"/>
          <w:numId w:val="44"/>
        </w:numPr>
        <w:spacing w:line="276" w:lineRule="auto"/>
        <w:contextualSpacing/>
        <w:rPr>
          <w:rFonts w:asciiTheme="minorHAnsi" w:hAnsiTheme="minorHAnsi"/>
        </w:rPr>
      </w:pPr>
      <w:r w:rsidRPr="00AF4978">
        <w:rPr>
          <w:rFonts w:asciiTheme="minorHAnsi" w:hAnsiTheme="minorHAnsi"/>
        </w:rPr>
        <w:t>Målinger for nedetid og tilgjengelighet på tjenestene gjøres ved hjelp av å ta ut statistikker fra Leverandørens overvåkningssystem.</w:t>
      </w:r>
    </w:p>
    <w:p w14:paraId="18568FBA" w14:textId="77777777" w:rsidR="00365601" w:rsidRPr="00AF4978" w:rsidRDefault="00365601" w:rsidP="00365601">
      <w:pPr>
        <w:rPr>
          <w:rFonts w:asciiTheme="minorHAnsi" w:hAnsiTheme="minorHAnsi"/>
          <w:sz w:val="22"/>
          <w:szCs w:val="22"/>
        </w:rPr>
      </w:pPr>
    </w:p>
    <w:p w14:paraId="2817C54E" w14:textId="37ED0A8C" w:rsidR="00A668E0" w:rsidRPr="00AF4978" w:rsidRDefault="00A668E0" w:rsidP="00A668E0">
      <w:pPr>
        <w:rPr>
          <w:rFonts w:asciiTheme="minorHAnsi" w:hAnsiTheme="minorHAnsi"/>
          <w:sz w:val="22"/>
          <w:szCs w:val="22"/>
        </w:rPr>
      </w:pPr>
      <w:r w:rsidRPr="00AF4978">
        <w:rPr>
          <w:rFonts w:asciiTheme="minorHAnsi" w:hAnsiTheme="minorHAnsi"/>
          <w:sz w:val="22"/>
          <w:szCs w:val="22"/>
        </w:rPr>
        <w:t>Leverandør skal gjøre tilgjengelig for kunden, som del av</w:t>
      </w:r>
      <w:r w:rsidR="00365601" w:rsidRPr="00AF4978">
        <w:rPr>
          <w:rFonts w:asciiTheme="minorHAnsi" w:hAnsiTheme="minorHAnsi"/>
          <w:sz w:val="22"/>
          <w:szCs w:val="22"/>
        </w:rPr>
        <w:t xml:space="preserve"> sin</w:t>
      </w:r>
      <w:r w:rsidRPr="00AF4978">
        <w:rPr>
          <w:rFonts w:asciiTheme="minorHAnsi" w:hAnsiTheme="minorHAnsi"/>
          <w:sz w:val="22"/>
          <w:szCs w:val="22"/>
        </w:rPr>
        <w:t xml:space="preserve"> månedlig</w:t>
      </w:r>
      <w:r w:rsidR="00AC186D">
        <w:rPr>
          <w:rFonts w:asciiTheme="minorHAnsi" w:hAnsiTheme="minorHAnsi"/>
          <w:sz w:val="22"/>
          <w:szCs w:val="22"/>
        </w:rPr>
        <w:t>e</w:t>
      </w:r>
      <w:r w:rsidRPr="00AF4978">
        <w:rPr>
          <w:rFonts w:asciiTheme="minorHAnsi" w:hAnsiTheme="minorHAnsi"/>
          <w:sz w:val="22"/>
          <w:szCs w:val="22"/>
        </w:rPr>
        <w:t xml:space="preserve"> rapportering</w:t>
      </w:r>
      <w:r w:rsidR="00365601" w:rsidRPr="00AF4978">
        <w:rPr>
          <w:rFonts w:asciiTheme="minorHAnsi" w:hAnsiTheme="minorHAnsi"/>
          <w:sz w:val="22"/>
          <w:szCs w:val="22"/>
        </w:rPr>
        <w:t>,</w:t>
      </w:r>
      <w:r w:rsidRPr="00AF4978">
        <w:rPr>
          <w:rFonts w:asciiTheme="minorHAnsi" w:hAnsiTheme="minorHAnsi"/>
          <w:sz w:val="22"/>
          <w:szCs w:val="22"/>
        </w:rPr>
        <w:t xml:space="preserve"> et sett med elektroniske rapporter.</w:t>
      </w:r>
      <w:r w:rsidR="00365601" w:rsidRPr="00AF4978">
        <w:rPr>
          <w:rFonts w:asciiTheme="minorHAnsi" w:hAnsiTheme="minorHAnsi"/>
          <w:sz w:val="22"/>
          <w:szCs w:val="22"/>
        </w:rPr>
        <w:t xml:space="preserve"> </w:t>
      </w:r>
      <w:r w:rsidR="00650EEF" w:rsidRPr="00AF4978">
        <w:rPr>
          <w:rFonts w:asciiTheme="minorHAnsi" w:hAnsiTheme="minorHAnsi"/>
          <w:sz w:val="22"/>
          <w:szCs w:val="22"/>
        </w:rPr>
        <w:t xml:space="preserve">Rapportene skal være klar en uke etter siste avsluttede måleperiode. </w:t>
      </w:r>
    </w:p>
    <w:p w14:paraId="29E0EC1D" w14:textId="77777777" w:rsidR="00650EEF" w:rsidRPr="00AF4978" w:rsidRDefault="00650EEF" w:rsidP="00A668E0">
      <w:pPr>
        <w:rPr>
          <w:rFonts w:asciiTheme="minorHAnsi" w:hAnsiTheme="minorHAnsi"/>
          <w:sz w:val="22"/>
          <w:szCs w:val="22"/>
        </w:rPr>
      </w:pPr>
    </w:p>
    <w:p w14:paraId="32F8FB55" w14:textId="77777777" w:rsidR="00A668E0" w:rsidRPr="00AF4978" w:rsidRDefault="00A668E0" w:rsidP="00A668E0">
      <w:pPr>
        <w:rPr>
          <w:rFonts w:asciiTheme="minorHAnsi" w:hAnsiTheme="minorHAnsi"/>
          <w:sz w:val="22"/>
          <w:szCs w:val="22"/>
        </w:rPr>
      </w:pPr>
      <w:r w:rsidRPr="00AF4978">
        <w:rPr>
          <w:rFonts w:asciiTheme="minorHAnsi" w:hAnsiTheme="minorHAnsi"/>
          <w:sz w:val="22"/>
          <w:szCs w:val="22"/>
        </w:rPr>
        <w:t xml:space="preserve">Kunden skal motta månedlige rapporter fra leverandøren som viser tjenestenivå som minimum skal inneholde: </w:t>
      </w:r>
    </w:p>
    <w:p w14:paraId="14CEB5FC" w14:textId="77777777" w:rsidR="00A668E0" w:rsidRPr="00AF4978" w:rsidRDefault="00A668E0" w:rsidP="00A668E0">
      <w:pPr>
        <w:keepLines/>
        <w:widowControl w:val="0"/>
        <w:numPr>
          <w:ilvl w:val="0"/>
          <w:numId w:val="35"/>
        </w:numPr>
        <w:rPr>
          <w:rFonts w:asciiTheme="minorHAnsi" w:hAnsiTheme="minorHAnsi"/>
          <w:sz w:val="22"/>
          <w:szCs w:val="22"/>
        </w:rPr>
      </w:pPr>
      <w:r w:rsidRPr="00AF4978">
        <w:rPr>
          <w:rFonts w:asciiTheme="minorHAnsi" w:hAnsiTheme="minorHAnsi"/>
          <w:sz w:val="22"/>
          <w:szCs w:val="22"/>
        </w:rPr>
        <w:t>Måling av tjenestenivåer og avvik</w:t>
      </w:r>
    </w:p>
    <w:p w14:paraId="592850AC" w14:textId="77777777" w:rsidR="00A668E0" w:rsidRPr="00AF4978" w:rsidRDefault="00A668E0" w:rsidP="00A668E0">
      <w:pPr>
        <w:keepLines/>
        <w:widowControl w:val="0"/>
        <w:numPr>
          <w:ilvl w:val="0"/>
          <w:numId w:val="35"/>
        </w:numPr>
        <w:rPr>
          <w:rFonts w:asciiTheme="minorHAnsi" w:hAnsiTheme="minorHAnsi"/>
          <w:sz w:val="22"/>
          <w:szCs w:val="22"/>
        </w:rPr>
      </w:pPr>
      <w:r w:rsidRPr="00AF4978">
        <w:rPr>
          <w:rFonts w:asciiTheme="minorHAnsi" w:hAnsiTheme="minorHAnsi"/>
          <w:sz w:val="22"/>
          <w:szCs w:val="22"/>
        </w:rPr>
        <w:t xml:space="preserve">Driftsstans i perioden, planlagt og ikke planlagt i perioden </w:t>
      </w:r>
    </w:p>
    <w:p w14:paraId="7AABC54D" w14:textId="77777777" w:rsidR="00A668E0" w:rsidRPr="00AF4978" w:rsidRDefault="00A668E0" w:rsidP="00A668E0">
      <w:pPr>
        <w:keepLines/>
        <w:widowControl w:val="0"/>
        <w:numPr>
          <w:ilvl w:val="0"/>
          <w:numId w:val="35"/>
        </w:numPr>
        <w:rPr>
          <w:rFonts w:asciiTheme="minorHAnsi" w:hAnsiTheme="minorHAnsi"/>
          <w:sz w:val="22"/>
          <w:szCs w:val="22"/>
        </w:rPr>
      </w:pPr>
      <w:r w:rsidRPr="00AF4978">
        <w:rPr>
          <w:rFonts w:asciiTheme="minorHAnsi" w:hAnsiTheme="minorHAnsi"/>
          <w:sz w:val="22"/>
          <w:szCs w:val="22"/>
        </w:rPr>
        <w:t>Planlagt driftsstans i perioden som kommer</w:t>
      </w:r>
    </w:p>
    <w:p w14:paraId="2ABD0D9D" w14:textId="77777777" w:rsidR="00A668E0" w:rsidRPr="00AF4978" w:rsidRDefault="00A668E0" w:rsidP="00A668E0">
      <w:pPr>
        <w:numPr>
          <w:ilvl w:val="0"/>
          <w:numId w:val="35"/>
        </w:numPr>
        <w:rPr>
          <w:rFonts w:asciiTheme="minorHAnsi" w:hAnsiTheme="minorHAnsi"/>
          <w:sz w:val="22"/>
          <w:szCs w:val="22"/>
        </w:rPr>
      </w:pPr>
      <w:r w:rsidRPr="00AF4978">
        <w:rPr>
          <w:rFonts w:asciiTheme="minorHAnsi" w:hAnsiTheme="minorHAnsi"/>
          <w:sz w:val="22"/>
          <w:szCs w:val="22"/>
        </w:rPr>
        <w:t>Antall uønskede hendelser og feilsituasjoner i perioden med beskrivelse av årsak og løsning</w:t>
      </w:r>
    </w:p>
    <w:p w14:paraId="31C01694" w14:textId="77777777" w:rsidR="00A668E0" w:rsidRDefault="00A668E0" w:rsidP="00A668E0">
      <w:pPr>
        <w:keepLines/>
        <w:widowControl w:val="0"/>
        <w:numPr>
          <w:ilvl w:val="0"/>
          <w:numId w:val="35"/>
        </w:numPr>
        <w:rPr>
          <w:rFonts w:asciiTheme="minorHAnsi" w:hAnsiTheme="minorHAnsi"/>
          <w:sz w:val="22"/>
          <w:szCs w:val="22"/>
        </w:rPr>
      </w:pPr>
      <w:r w:rsidRPr="00AF4978">
        <w:rPr>
          <w:rFonts w:asciiTheme="minorHAnsi" w:hAnsiTheme="minorHAnsi"/>
          <w:sz w:val="22"/>
          <w:szCs w:val="22"/>
        </w:rPr>
        <w:t xml:space="preserve">Antall endringer i perioden, med ev. kostnader som påløper kunden  </w:t>
      </w:r>
    </w:p>
    <w:p w14:paraId="150018FE" w14:textId="339283C1" w:rsidR="00735627" w:rsidRDefault="00735627" w:rsidP="00735627">
      <w:pPr>
        <w:keepLines/>
        <w:widowControl w:val="0"/>
        <w:rPr>
          <w:rFonts w:asciiTheme="minorHAnsi" w:hAnsiTheme="minorHAnsi"/>
          <w:sz w:val="22"/>
          <w:szCs w:val="22"/>
        </w:rPr>
      </w:pPr>
    </w:p>
    <w:p w14:paraId="312EFDBD" w14:textId="77777777" w:rsidR="00A668E0" w:rsidRPr="00AF4978" w:rsidRDefault="00A668E0" w:rsidP="00A668E0">
      <w:pPr>
        <w:keepLines/>
        <w:widowControl w:val="0"/>
        <w:rPr>
          <w:rFonts w:asciiTheme="minorHAnsi" w:hAnsiTheme="minorHAnsi"/>
          <w:sz w:val="22"/>
          <w:szCs w:val="22"/>
        </w:rPr>
      </w:pPr>
    </w:p>
    <w:p w14:paraId="72C90A8F" w14:textId="77777777" w:rsidR="00A668E0" w:rsidRPr="00AF4978" w:rsidRDefault="00A668E0" w:rsidP="00A668E0">
      <w:pPr>
        <w:keepLines/>
        <w:widowControl w:val="0"/>
        <w:rPr>
          <w:rFonts w:asciiTheme="minorHAnsi" w:hAnsiTheme="minorHAnsi"/>
          <w:sz w:val="22"/>
          <w:szCs w:val="22"/>
        </w:rPr>
      </w:pPr>
    </w:p>
    <w:p w14:paraId="25A6F40E" w14:textId="601BBF9D" w:rsidR="00A668E0" w:rsidRPr="00AF4978" w:rsidRDefault="00AF4978" w:rsidP="00AF4978">
      <w:pPr>
        <w:pStyle w:val="Overskrift1"/>
        <w:spacing w:after="240"/>
        <w:rPr>
          <w:rFonts w:asciiTheme="minorHAnsi" w:hAnsiTheme="minorHAnsi"/>
          <w:szCs w:val="24"/>
        </w:rPr>
      </w:pPr>
      <w:bookmarkStart w:id="35" w:name="_Toc435651514"/>
      <w:bookmarkStart w:id="36" w:name="_Toc228954520"/>
      <w:r w:rsidRPr="00AF4978">
        <w:rPr>
          <w:rFonts w:asciiTheme="minorHAnsi" w:hAnsiTheme="minorHAnsi"/>
          <w:caps w:val="0"/>
          <w:szCs w:val="24"/>
        </w:rPr>
        <w:lastRenderedPageBreak/>
        <w:t>TILLEGG, SLETTINGER, ENDRINGER AV TJENESTENIVÅ</w:t>
      </w:r>
      <w:bookmarkEnd w:id="35"/>
      <w:bookmarkEnd w:id="36"/>
    </w:p>
    <w:p w14:paraId="03E0E980" w14:textId="77777777" w:rsidR="00A668E0" w:rsidRPr="00AF4978" w:rsidRDefault="00A668E0" w:rsidP="00A668E0">
      <w:pPr>
        <w:rPr>
          <w:rFonts w:asciiTheme="minorHAnsi" w:hAnsiTheme="minorHAnsi"/>
          <w:sz w:val="22"/>
          <w:szCs w:val="22"/>
        </w:rPr>
      </w:pPr>
      <w:r w:rsidRPr="00AF4978">
        <w:rPr>
          <w:rFonts w:asciiTheme="minorHAnsi" w:hAnsiTheme="minorHAnsi"/>
          <w:sz w:val="22"/>
          <w:szCs w:val="22"/>
        </w:rPr>
        <w:t>Kunden skal skriftlig varsle om å legge til, slette eller endre gjeldende tjenestenivå.  Tjenestenivået for nye tjenester og endringer for eksisterende tjenester skal avtales i fellesskap i henhold til avtalens endringsbetingelser. Endringen i tjenestenivået skal tre i kraft maksimum 90 kalenderdager etter endringen er avtalt.</w:t>
      </w:r>
    </w:p>
    <w:p w14:paraId="666A8853" w14:textId="77777777" w:rsidR="00E10483" w:rsidRPr="00AF4978" w:rsidRDefault="00E10483" w:rsidP="00356E79">
      <w:pPr>
        <w:rPr>
          <w:rFonts w:asciiTheme="minorHAnsi" w:hAnsiTheme="minorHAnsi"/>
          <w:sz w:val="22"/>
          <w:szCs w:val="22"/>
        </w:rPr>
      </w:pPr>
    </w:p>
    <w:p w14:paraId="202EE03A" w14:textId="77777777" w:rsidR="00AF4978" w:rsidRPr="00AF4978" w:rsidRDefault="00AF4978">
      <w:pPr>
        <w:rPr>
          <w:rFonts w:asciiTheme="minorHAnsi" w:hAnsiTheme="minorHAnsi"/>
          <w:sz w:val="22"/>
          <w:szCs w:val="22"/>
        </w:rPr>
      </w:pPr>
    </w:p>
    <w:sectPr w:rsidR="00AF4978" w:rsidRPr="00AF4978" w:rsidSect="00F021DC">
      <w:headerReference w:type="default" r:id="rId11"/>
      <w:footerReference w:type="default" r:id="rId12"/>
      <w:pgSz w:w="11906" w:h="16838"/>
      <w:pgMar w:top="2112" w:right="1417" w:bottom="899" w:left="1417" w:header="540" w:footer="6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E3DCD" w14:textId="77777777" w:rsidR="002301B4" w:rsidRDefault="002301B4">
      <w:r>
        <w:separator/>
      </w:r>
    </w:p>
  </w:endnote>
  <w:endnote w:type="continuationSeparator" w:id="0">
    <w:p w14:paraId="6428E433" w14:textId="77777777" w:rsidR="002301B4" w:rsidRDefault="002301B4">
      <w:r>
        <w:continuationSeparator/>
      </w:r>
    </w:p>
  </w:endnote>
  <w:endnote w:type="continuationNotice" w:id="1">
    <w:p w14:paraId="71DCD633" w14:textId="77777777" w:rsidR="002301B4" w:rsidRDefault="002301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C6850" w14:textId="007A1203" w:rsidR="00AF4978" w:rsidRPr="002A7251" w:rsidRDefault="00AF4978" w:rsidP="002D3B7D">
    <w:pPr>
      <w:pStyle w:val="Bunntekst"/>
      <w:rPr>
        <w:rFonts w:ascii="Arial" w:hAnsi="Arial"/>
        <w:color w:val="808080"/>
        <w:sz w:val="18"/>
        <w:szCs w:val="16"/>
      </w:rPr>
    </w:pPr>
    <w:r>
      <w:rPr>
        <w:rStyle w:val="Hyperkobling"/>
        <w:color w:val="808080"/>
      </w:rPr>
      <w:tab/>
    </w:r>
    <w:r>
      <w:rPr>
        <w:rStyle w:val="Hyperkobling"/>
        <w:color w:val="808080"/>
      </w:rPr>
      <w:tab/>
    </w:r>
    <w:r w:rsidRPr="005C7877">
      <w:rPr>
        <w:rStyle w:val="Hyperkobling"/>
        <w:color w:val="808080"/>
      </w:rPr>
      <w:fldChar w:fldCharType="begin"/>
    </w:r>
    <w:r w:rsidRPr="005C7877">
      <w:rPr>
        <w:rStyle w:val="Hyperkobling"/>
        <w:color w:val="808080"/>
      </w:rPr>
      <w:instrText>PAGE   \* MERGEFORMAT</w:instrText>
    </w:r>
    <w:r w:rsidRPr="005C7877">
      <w:rPr>
        <w:rStyle w:val="Hyperkobling"/>
        <w:color w:val="808080"/>
      </w:rPr>
      <w:fldChar w:fldCharType="separate"/>
    </w:r>
    <w:r w:rsidR="00012B51">
      <w:rPr>
        <w:rStyle w:val="Hyperkobling"/>
        <w:noProof/>
        <w:color w:val="808080"/>
      </w:rPr>
      <w:t>9</w:t>
    </w:r>
    <w:r w:rsidRPr="005C7877">
      <w:rPr>
        <w:rStyle w:val="Hyperkobling"/>
        <w:color w:val="80808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FA0CC" w14:textId="77777777" w:rsidR="002301B4" w:rsidRDefault="002301B4">
      <w:r>
        <w:separator/>
      </w:r>
    </w:p>
  </w:footnote>
  <w:footnote w:type="continuationSeparator" w:id="0">
    <w:p w14:paraId="1EEDF937" w14:textId="77777777" w:rsidR="002301B4" w:rsidRDefault="002301B4">
      <w:r>
        <w:continuationSeparator/>
      </w:r>
    </w:p>
  </w:footnote>
  <w:footnote w:type="continuationNotice" w:id="1">
    <w:p w14:paraId="4DD72C0E" w14:textId="77777777" w:rsidR="002301B4" w:rsidRDefault="002301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51233" w14:textId="77777777" w:rsidR="00033843" w:rsidRDefault="00033843" w:rsidP="00033843">
    <w:pPr>
      <w:pStyle w:val="Topptekst"/>
    </w:pPr>
    <w:r>
      <w:rPr>
        <w:rFonts w:ascii="Calibri" w:hAnsi="Calibri"/>
        <w:sz w:val="20"/>
      </w:rPr>
      <w:t>Bilag til SSA-sky 2021</w:t>
    </w:r>
  </w:p>
  <w:p w14:paraId="492DD011" w14:textId="4BDD6270" w:rsidR="00AF4978" w:rsidRDefault="00AF4978" w:rsidP="00D6005D">
    <w:pPr>
      <w:pStyle w:val="Topptekst"/>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224D"/>
    <w:multiLevelType w:val="hybridMultilevel"/>
    <w:tmpl w:val="481CA64E"/>
    <w:lvl w:ilvl="0" w:tplc="04140001">
      <w:start w:val="1"/>
      <w:numFmt w:val="bullet"/>
      <w:lvlText w:val=""/>
      <w:lvlJc w:val="left"/>
      <w:pPr>
        <w:ind w:left="716" w:hanging="360"/>
      </w:pPr>
      <w:rPr>
        <w:rFonts w:ascii="Symbol" w:hAnsi="Symbol" w:hint="default"/>
      </w:rPr>
    </w:lvl>
    <w:lvl w:ilvl="1" w:tplc="04140003" w:tentative="1">
      <w:start w:val="1"/>
      <w:numFmt w:val="bullet"/>
      <w:lvlText w:val="o"/>
      <w:lvlJc w:val="left"/>
      <w:pPr>
        <w:ind w:left="1436" w:hanging="360"/>
      </w:pPr>
      <w:rPr>
        <w:rFonts w:ascii="Courier New" w:hAnsi="Courier New" w:cs="Courier New" w:hint="default"/>
      </w:rPr>
    </w:lvl>
    <w:lvl w:ilvl="2" w:tplc="04140005" w:tentative="1">
      <w:start w:val="1"/>
      <w:numFmt w:val="bullet"/>
      <w:lvlText w:val=""/>
      <w:lvlJc w:val="left"/>
      <w:pPr>
        <w:ind w:left="2156" w:hanging="360"/>
      </w:pPr>
      <w:rPr>
        <w:rFonts w:ascii="Wingdings" w:hAnsi="Wingdings" w:hint="default"/>
      </w:rPr>
    </w:lvl>
    <w:lvl w:ilvl="3" w:tplc="04140001" w:tentative="1">
      <w:start w:val="1"/>
      <w:numFmt w:val="bullet"/>
      <w:lvlText w:val=""/>
      <w:lvlJc w:val="left"/>
      <w:pPr>
        <w:ind w:left="2876" w:hanging="360"/>
      </w:pPr>
      <w:rPr>
        <w:rFonts w:ascii="Symbol" w:hAnsi="Symbol" w:hint="default"/>
      </w:rPr>
    </w:lvl>
    <w:lvl w:ilvl="4" w:tplc="04140003" w:tentative="1">
      <w:start w:val="1"/>
      <w:numFmt w:val="bullet"/>
      <w:lvlText w:val="o"/>
      <w:lvlJc w:val="left"/>
      <w:pPr>
        <w:ind w:left="3596" w:hanging="360"/>
      </w:pPr>
      <w:rPr>
        <w:rFonts w:ascii="Courier New" w:hAnsi="Courier New" w:cs="Courier New" w:hint="default"/>
      </w:rPr>
    </w:lvl>
    <w:lvl w:ilvl="5" w:tplc="04140005" w:tentative="1">
      <w:start w:val="1"/>
      <w:numFmt w:val="bullet"/>
      <w:lvlText w:val=""/>
      <w:lvlJc w:val="left"/>
      <w:pPr>
        <w:ind w:left="4316" w:hanging="360"/>
      </w:pPr>
      <w:rPr>
        <w:rFonts w:ascii="Wingdings" w:hAnsi="Wingdings" w:hint="default"/>
      </w:rPr>
    </w:lvl>
    <w:lvl w:ilvl="6" w:tplc="04140001" w:tentative="1">
      <w:start w:val="1"/>
      <w:numFmt w:val="bullet"/>
      <w:lvlText w:val=""/>
      <w:lvlJc w:val="left"/>
      <w:pPr>
        <w:ind w:left="5036" w:hanging="360"/>
      </w:pPr>
      <w:rPr>
        <w:rFonts w:ascii="Symbol" w:hAnsi="Symbol" w:hint="default"/>
      </w:rPr>
    </w:lvl>
    <w:lvl w:ilvl="7" w:tplc="04140003" w:tentative="1">
      <w:start w:val="1"/>
      <w:numFmt w:val="bullet"/>
      <w:lvlText w:val="o"/>
      <w:lvlJc w:val="left"/>
      <w:pPr>
        <w:ind w:left="5756" w:hanging="360"/>
      </w:pPr>
      <w:rPr>
        <w:rFonts w:ascii="Courier New" w:hAnsi="Courier New" w:cs="Courier New" w:hint="default"/>
      </w:rPr>
    </w:lvl>
    <w:lvl w:ilvl="8" w:tplc="04140005" w:tentative="1">
      <w:start w:val="1"/>
      <w:numFmt w:val="bullet"/>
      <w:lvlText w:val=""/>
      <w:lvlJc w:val="left"/>
      <w:pPr>
        <w:ind w:left="6476" w:hanging="360"/>
      </w:pPr>
      <w:rPr>
        <w:rFonts w:ascii="Wingdings" w:hAnsi="Wingdings" w:hint="default"/>
      </w:rPr>
    </w:lvl>
  </w:abstractNum>
  <w:abstractNum w:abstractNumId="1" w15:restartNumberingAfterBreak="0">
    <w:nsid w:val="05B52276"/>
    <w:multiLevelType w:val="hybridMultilevel"/>
    <w:tmpl w:val="5E705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2C5FA1"/>
    <w:multiLevelType w:val="hybridMultilevel"/>
    <w:tmpl w:val="035C6180"/>
    <w:lvl w:ilvl="0" w:tplc="A0AC7716">
      <w:start w:val="2"/>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76C6107"/>
    <w:multiLevelType w:val="hybridMultilevel"/>
    <w:tmpl w:val="3EEC66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78B1B24"/>
    <w:multiLevelType w:val="hybridMultilevel"/>
    <w:tmpl w:val="B2ACEF5C"/>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5" w15:restartNumberingAfterBreak="0">
    <w:nsid w:val="07991EC8"/>
    <w:multiLevelType w:val="multilevel"/>
    <w:tmpl w:val="386E325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0F4152F3"/>
    <w:multiLevelType w:val="hybridMultilevel"/>
    <w:tmpl w:val="DE783D0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7" w15:restartNumberingAfterBreak="0">
    <w:nsid w:val="15CE3E83"/>
    <w:multiLevelType w:val="hybridMultilevel"/>
    <w:tmpl w:val="E28E1EEA"/>
    <w:lvl w:ilvl="0" w:tplc="04140003">
      <w:start w:val="1"/>
      <w:numFmt w:val="bullet"/>
      <w:lvlText w:val="o"/>
      <w:lvlJc w:val="left"/>
      <w:pPr>
        <w:ind w:left="1296" w:hanging="360"/>
      </w:pPr>
      <w:rPr>
        <w:rFonts w:ascii="Courier New" w:hAnsi="Courier New" w:cs="Courier New" w:hint="default"/>
      </w:rPr>
    </w:lvl>
    <w:lvl w:ilvl="1" w:tplc="04140003" w:tentative="1">
      <w:start w:val="1"/>
      <w:numFmt w:val="bullet"/>
      <w:lvlText w:val="o"/>
      <w:lvlJc w:val="left"/>
      <w:pPr>
        <w:ind w:left="2016" w:hanging="360"/>
      </w:pPr>
      <w:rPr>
        <w:rFonts w:ascii="Courier New" w:hAnsi="Courier New" w:cs="Courier New" w:hint="default"/>
      </w:rPr>
    </w:lvl>
    <w:lvl w:ilvl="2" w:tplc="04140005" w:tentative="1">
      <w:start w:val="1"/>
      <w:numFmt w:val="bullet"/>
      <w:lvlText w:val=""/>
      <w:lvlJc w:val="left"/>
      <w:pPr>
        <w:ind w:left="2736" w:hanging="360"/>
      </w:pPr>
      <w:rPr>
        <w:rFonts w:ascii="Wingdings" w:hAnsi="Wingdings" w:hint="default"/>
      </w:rPr>
    </w:lvl>
    <w:lvl w:ilvl="3" w:tplc="04140001" w:tentative="1">
      <w:start w:val="1"/>
      <w:numFmt w:val="bullet"/>
      <w:lvlText w:val=""/>
      <w:lvlJc w:val="left"/>
      <w:pPr>
        <w:ind w:left="3456" w:hanging="360"/>
      </w:pPr>
      <w:rPr>
        <w:rFonts w:ascii="Symbol" w:hAnsi="Symbol" w:hint="default"/>
      </w:rPr>
    </w:lvl>
    <w:lvl w:ilvl="4" w:tplc="04140003" w:tentative="1">
      <w:start w:val="1"/>
      <w:numFmt w:val="bullet"/>
      <w:lvlText w:val="o"/>
      <w:lvlJc w:val="left"/>
      <w:pPr>
        <w:ind w:left="4176" w:hanging="360"/>
      </w:pPr>
      <w:rPr>
        <w:rFonts w:ascii="Courier New" w:hAnsi="Courier New" w:cs="Courier New" w:hint="default"/>
      </w:rPr>
    </w:lvl>
    <w:lvl w:ilvl="5" w:tplc="04140005" w:tentative="1">
      <w:start w:val="1"/>
      <w:numFmt w:val="bullet"/>
      <w:lvlText w:val=""/>
      <w:lvlJc w:val="left"/>
      <w:pPr>
        <w:ind w:left="4896" w:hanging="360"/>
      </w:pPr>
      <w:rPr>
        <w:rFonts w:ascii="Wingdings" w:hAnsi="Wingdings" w:hint="default"/>
      </w:rPr>
    </w:lvl>
    <w:lvl w:ilvl="6" w:tplc="04140001" w:tentative="1">
      <w:start w:val="1"/>
      <w:numFmt w:val="bullet"/>
      <w:lvlText w:val=""/>
      <w:lvlJc w:val="left"/>
      <w:pPr>
        <w:ind w:left="5616" w:hanging="360"/>
      </w:pPr>
      <w:rPr>
        <w:rFonts w:ascii="Symbol" w:hAnsi="Symbol" w:hint="default"/>
      </w:rPr>
    </w:lvl>
    <w:lvl w:ilvl="7" w:tplc="04140003" w:tentative="1">
      <w:start w:val="1"/>
      <w:numFmt w:val="bullet"/>
      <w:lvlText w:val="o"/>
      <w:lvlJc w:val="left"/>
      <w:pPr>
        <w:ind w:left="6336" w:hanging="360"/>
      </w:pPr>
      <w:rPr>
        <w:rFonts w:ascii="Courier New" w:hAnsi="Courier New" w:cs="Courier New" w:hint="default"/>
      </w:rPr>
    </w:lvl>
    <w:lvl w:ilvl="8" w:tplc="04140005" w:tentative="1">
      <w:start w:val="1"/>
      <w:numFmt w:val="bullet"/>
      <w:lvlText w:val=""/>
      <w:lvlJc w:val="left"/>
      <w:pPr>
        <w:ind w:left="7056" w:hanging="360"/>
      </w:pPr>
      <w:rPr>
        <w:rFonts w:ascii="Wingdings" w:hAnsi="Wingdings" w:hint="default"/>
      </w:rPr>
    </w:lvl>
  </w:abstractNum>
  <w:abstractNum w:abstractNumId="8" w15:restartNumberingAfterBreak="0">
    <w:nsid w:val="18D839CD"/>
    <w:multiLevelType w:val="hybridMultilevel"/>
    <w:tmpl w:val="515A8400"/>
    <w:lvl w:ilvl="0" w:tplc="04140001">
      <w:start w:val="1"/>
      <w:numFmt w:val="bullet"/>
      <w:lvlText w:val=""/>
      <w:lvlJc w:val="left"/>
      <w:pPr>
        <w:ind w:left="1440" w:hanging="360"/>
      </w:pPr>
      <w:rPr>
        <w:rFonts w:ascii="Symbol" w:hAnsi="Symbol" w:hint="default"/>
      </w:rPr>
    </w:lvl>
    <w:lvl w:ilvl="1" w:tplc="04140003">
      <w:start w:val="1"/>
      <w:numFmt w:val="bullet"/>
      <w:lvlText w:val="o"/>
      <w:lvlJc w:val="left"/>
      <w:pPr>
        <w:ind w:left="2160" w:hanging="360"/>
      </w:pPr>
      <w:rPr>
        <w:rFonts w:ascii="Courier New" w:hAnsi="Courier New" w:cs="Courier New" w:hint="default"/>
      </w:rPr>
    </w:lvl>
    <w:lvl w:ilvl="2" w:tplc="04140005">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9" w15:restartNumberingAfterBreak="0">
    <w:nsid w:val="1B2F0528"/>
    <w:multiLevelType w:val="hybridMultilevel"/>
    <w:tmpl w:val="17124ECC"/>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0" w15:restartNumberingAfterBreak="0">
    <w:nsid w:val="1EB2566A"/>
    <w:multiLevelType w:val="hybridMultilevel"/>
    <w:tmpl w:val="A33A92A4"/>
    <w:lvl w:ilvl="0" w:tplc="4A6C8234">
      <w:numFmt w:val="bullet"/>
      <w:lvlText w:val="-"/>
      <w:lvlJc w:val="left"/>
      <w:pPr>
        <w:ind w:left="720" w:hanging="360"/>
      </w:pPr>
      <w:rPr>
        <w:rFonts w:ascii="Times New Roman" w:eastAsiaTheme="minorEastAsia"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EC8099C"/>
    <w:multiLevelType w:val="hybridMultilevel"/>
    <w:tmpl w:val="89B8BFCA"/>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2" w15:restartNumberingAfterBreak="0">
    <w:nsid w:val="21637A1C"/>
    <w:multiLevelType w:val="hybridMultilevel"/>
    <w:tmpl w:val="59600B3C"/>
    <w:lvl w:ilvl="0" w:tplc="EBFCD126">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76C17FB"/>
    <w:multiLevelType w:val="hybridMultilevel"/>
    <w:tmpl w:val="4E8E1F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2D844F03"/>
    <w:multiLevelType w:val="multilevel"/>
    <w:tmpl w:val="386E325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2F4B7EAE"/>
    <w:multiLevelType w:val="hybridMultilevel"/>
    <w:tmpl w:val="468A9586"/>
    <w:lvl w:ilvl="0" w:tplc="395A810C">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33944AB"/>
    <w:multiLevelType w:val="hybridMultilevel"/>
    <w:tmpl w:val="5134B19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36A10636"/>
    <w:multiLevelType w:val="multilevel"/>
    <w:tmpl w:val="C7FA4CC4"/>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C36265C"/>
    <w:multiLevelType w:val="hybridMultilevel"/>
    <w:tmpl w:val="A342C946"/>
    <w:lvl w:ilvl="0" w:tplc="04140001">
      <w:start w:val="1"/>
      <w:numFmt w:val="bullet"/>
      <w:lvlText w:val=""/>
      <w:lvlJc w:val="left"/>
      <w:pPr>
        <w:ind w:left="1428" w:hanging="360"/>
      </w:pPr>
      <w:rPr>
        <w:rFonts w:ascii="Symbol" w:hAnsi="Symbol"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abstractNum w:abstractNumId="19" w15:restartNumberingAfterBreak="0">
    <w:nsid w:val="3ED8348D"/>
    <w:multiLevelType w:val="hybridMultilevel"/>
    <w:tmpl w:val="6720D6C8"/>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20" w15:restartNumberingAfterBreak="0">
    <w:nsid w:val="3FAD09E7"/>
    <w:multiLevelType w:val="hybridMultilevel"/>
    <w:tmpl w:val="32847778"/>
    <w:lvl w:ilvl="0" w:tplc="04140001">
      <w:start w:val="1"/>
      <w:numFmt w:val="bullet"/>
      <w:lvlText w:val=""/>
      <w:lvlJc w:val="left"/>
      <w:pPr>
        <w:ind w:left="432" w:hanging="360"/>
      </w:pPr>
      <w:rPr>
        <w:rFonts w:ascii="Symbol" w:hAnsi="Symbol" w:hint="default"/>
      </w:rPr>
    </w:lvl>
    <w:lvl w:ilvl="1" w:tplc="04140003" w:tentative="1">
      <w:start w:val="1"/>
      <w:numFmt w:val="bullet"/>
      <w:lvlText w:val="o"/>
      <w:lvlJc w:val="left"/>
      <w:pPr>
        <w:ind w:left="1152" w:hanging="360"/>
      </w:pPr>
      <w:rPr>
        <w:rFonts w:ascii="Courier New" w:hAnsi="Courier New" w:cs="Courier New" w:hint="default"/>
      </w:rPr>
    </w:lvl>
    <w:lvl w:ilvl="2" w:tplc="04140005" w:tentative="1">
      <w:start w:val="1"/>
      <w:numFmt w:val="bullet"/>
      <w:lvlText w:val=""/>
      <w:lvlJc w:val="left"/>
      <w:pPr>
        <w:ind w:left="1872" w:hanging="360"/>
      </w:pPr>
      <w:rPr>
        <w:rFonts w:ascii="Wingdings" w:hAnsi="Wingdings" w:hint="default"/>
      </w:rPr>
    </w:lvl>
    <w:lvl w:ilvl="3" w:tplc="04140001" w:tentative="1">
      <w:start w:val="1"/>
      <w:numFmt w:val="bullet"/>
      <w:lvlText w:val=""/>
      <w:lvlJc w:val="left"/>
      <w:pPr>
        <w:ind w:left="2592" w:hanging="360"/>
      </w:pPr>
      <w:rPr>
        <w:rFonts w:ascii="Symbol" w:hAnsi="Symbol" w:hint="default"/>
      </w:rPr>
    </w:lvl>
    <w:lvl w:ilvl="4" w:tplc="04140003" w:tentative="1">
      <w:start w:val="1"/>
      <w:numFmt w:val="bullet"/>
      <w:lvlText w:val="o"/>
      <w:lvlJc w:val="left"/>
      <w:pPr>
        <w:ind w:left="3312" w:hanging="360"/>
      </w:pPr>
      <w:rPr>
        <w:rFonts w:ascii="Courier New" w:hAnsi="Courier New" w:cs="Courier New" w:hint="default"/>
      </w:rPr>
    </w:lvl>
    <w:lvl w:ilvl="5" w:tplc="04140005" w:tentative="1">
      <w:start w:val="1"/>
      <w:numFmt w:val="bullet"/>
      <w:lvlText w:val=""/>
      <w:lvlJc w:val="left"/>
      <w:pPr>
        <w:ind w:left="4032" w:hanging="360"/>
      </w:pPr>
      <w:rPr>
        <w:rFonts w:ascii="Wingdings" w:hAnsi="Wingdings" w:hint="default"/>
      </w:rPr>
    </w:lvl>
    <w:lvl w:ilvl="6" w:tplc="04140001" w:tentative="1">
      <w:start w:val="1"/>
      <w:numFmt w:val="bullet"/>
      <w:lvlText w:val=""/>
      <w:lvlJc w:val="left"/>
      <w:pPr>
        <w:ind w:left="4752" w:hanging="360"/>
      </w:pPr>
      <w:rPr>
        <w:rFonts w:ascii="Symbol" w:hAnsi="Symbol" w:hint="default"/>
      </w:rPr>
    </w:lvl>
    <w:lvl w:ilvl="7" w:tplc="04140003" w:tentative="1">
      <w:start w:val="1"/>
      <w:numFmt w:val="bullet"/>
      <w:lvlText w:val="o"/>
      <w:lvlJc w:val="left"/>
      <w:pPr>
        <w:ind w:left="5472" w:hanging="360"/>
      </w:pPr>
      <w:rPr>
        <w:rFonts w:ascii="Courier New" w:hAnsi="Courier New" w:cs="Courier New" w:hint="default"/>
      </w:rPr>
    </w:lvl>
    <w:lvl w:ilvl="8" w:tplc="04140005" w:tentative="1">
      <w:start w:val="1"/>
      <w:numFmt w:val="bullet"/>
      <w:lvlText w:val=""/>
      <w:lvlJc w:val="left"/>
      <w:pPr>
        <w:ind w:left="6192" w:hanging="360"/>
      </w:pPr>
      <w:rPr>
        <w:rFonts w:ascii="Wingdings" w:hAnsi="Wingdings" w:hint="default"/>
      </w:rPr>
    </w:lvl>
  </w:abstractNum>
  <w:abstractNum w:abstractNumId="21" w15:restartNumberingAfterBreak="0">
    <w:nsid w:val="411B66F8"/>
    <w:multiLevelType w:val="multilevel"/>
    <w:tmpl w:val="AF98DAB8"/>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rPr>
        <w:rFonts w:asciiTheme="minorHAnsi" w:hAnsiTheme="minorHAnsi" w:hint="default"/>
        <w:b/>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2" w15:restartNumberingAfterBreak="0">
    <w:nsid w:val="43AC5F95"/>
    <w:multiLevelType w:val="multilevel"/>
    <w:tmpl w:val="39527A1E"/>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3EF6EBC"/>
    <w:multiLevelType w:val="hybridMultilevel"/>
    <w:tmpl w:val="CBD2DBA8"/>
    <w:lvl w:ilvl="0" w:tplc="04140001">
      <w:start w:val="1"/>
      <w:numFmt w:val="bullet"/>
      <w:lvlText w:val=""/>
      <w:lvlJc w:val="left"/>
      <w:pPr>
        <w:ind w:left="1494" w:hanging="360"/>
      </w:pPr>
      <w:rPr>
        <w:rFonts w:ascii="Symbol" w:hAnsi="Symbol" w:hint="default"/>
      </w:rPr>
    </w:lvl>
    <w:lvl w:ilvl="1" w:tplc="04140003" w:tentative="1">
      <w:start w:val="1"/>
      <w:numFmt w:val="bullet"/>
      <w:lvlText w:val="o"/>
      <w:lvlJc w:val="left"/>
      <w:pPr>
        <w:ind w:left="2214" w:hanging="360"/>
      </w:pPr>
      <w:rPr>
        <w:rFonts w:ascii="Courier New" w:hAnsi="Courier New" w:cs="Courier New" w:hint="default"/>
      </w:rPr>
    </w:lvl>
    <w:lvl w:ilvl="2" w:tplc="04140005" w:tentative="1">
      <w:start w:val="1"/>
      <w:numFmt w:val="bullet"/>
      <w:lvlText w:val=""/>
      <w:lvlJc w:val="left"/>
      <w:pPr>
        <w:ind w:left="2934" w:hanging="360"/>
      </w:pPr>
      <w:rPr>
        <w:rFonts w:ascii="Wingdings" w:hAnsi="Wingdings" w:hint="default"/>
      </w:rPr>
    </w:lvl>
    <w:lvl w:ilvl="3" w:tplc="04140001" w:tentative="1">
      <w:start w:val="1"/>
      <w:numFmt w:val="bullet"/>
      <w:lvlText w:val=""/>
      <w:lvlJc w:val="left"/>
      <w:pPr>
        <w:ind w:left="3654" w:hanging="360"/>
      </w:pPr>
      <w:rPr>
        <w:rFonts w:ascii="Symbol" w:hAnsi="Symbol" w:hint="default"/>
      </w:rPr>
    </w:lvl>
    <w:lvl w:ilvl="4" w:tplc="04140003" w:tentative="1">
      <w:start w:val="1"/>
      <w:numFmt w:val="bullet"/>
      <w:lvlText w:val="o"/>
      <w:lvlJc w:val="left"/>
      <w:pPr>
        <w:ind w:left="4374" w:hanging="360"/>
      </w:pPr>
      <w:rPr>
        <w:rFonts w:ascii="Courier New" w:hAnsi="Courier New" w:cs="Courier New" w:hint="default"/>
      </w:rPr>
    </w:lvl>
    <w:lvl w:ilvl="5" w:tplc="04140005" w:tentative="1">
      <w:start w:val="1"/>
      <w:numFmt w:val="bullet"/>
      <w:lvlText w:val=""/>
      <w:lvlJc w:val="left"/>
      <w:pPr>
        <w:ind w:left="5094" w:hanging="360"/>
      </w:pPr>
      <w:rPr>
        <w:rFonts w:ascii="Wingdings" w:hAnsi="Wingdings" w:hint="default"/>
      </w:rPr>
    </w:lvl>
    <w:lvl w:ilvl="6" w:tplc="04140001" w:tentative="1">
      <w:start w:val="1"/>
      <w:numFmt w:val="bullet"/>
      <w:lvlText w:val=""/>
      <w:lvlJc w:val="left"/>
      <w:pPr>
        <w:ind w:left="5814" w:hanging="360"/>
      </w:pPr>
      <w:rPr>
        <w:rFonts w:ascii="Symbol" w:hAnsi="Symbol" w:hint="default"/>
      </w:rPr>
    </w:lvl>
    <w:lvl w:ilvl="7" w:tplc="04140003" w:tentative="1">
      <w:start w:val="1"/>
      <w:numFmt w:val="bullet"/>
      <w:lvlText w:val="o"/>
      <w:lvlJc w:val="left"/>
      <w:pPr>
        <w:ind w:left="6534" w:hanging="360"/>
      </w:pPr>
      <w:rPr>
        <w:rFonts w:ascii="Courier New" w:hAnsi="Courier New" w:cs="Courier New" w:hint="default"/>
      </w:rPr>
    </w:lvl>
    <w:lvl w:ilvl="8" w:tplc="04140005" w:tentative="1">
      <w:start w:val="1"/>
      <w:numFmt w:val="bullet"/>
      <w:lvlText w:val=""/>
      <w:lvlJc w:val="left"/>
      <w:pPr>
        <w:ind w:left="7254" w:hanging="360"/>
      </w:pPr>
      <w:rPr>
        <w:rFonts w:ascii="Wingdings" w:hAnsi="Wingdings" w:hint="default"/>
      </w:rPr>
    </w:lvl>
  </w:abstractNum>
  <w:abstractNum w:abstractNumId="24" w15:restartNumberingAfterBreak="0">
    <w:nsid w:val="47294031"/>
    <w:multiLevelType w:val="hybridMultilevel"/>
    <w:tmpl w:val="BA9C94F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47432ABB"/>
    <w:multiLevelType w:val="multilevel"/>
    <w:tmpl w:val="B7F4B7B2"/>
    <w:lvl w:ilvl="0">
      <w:start w:val="1"/>
      <w:numFmt w:val="decimal"/>
      <w:pStyle w:val="Heading11"/>
      <w:lvlText w:val="%1."/>
      <w:lvlJc w:val="left"/>
      <w:pPr>
        <w:tabs>
          <w:tab w:val="num" w:pos="431"/>
        </w:tabs>
        <w:ind w:left="431" w:hanging="431"/>
      </w:pPr>
      <w:rPr>
        <w:b/>
        <w:i w:val="0"/>
      </w:rPr>
    </w:lvl>
    <w:lvl w:ilvl="1">
      <w:start w:val="1"/>
      <w:numFmt w:val="decimal"/>
      <w:pStyle w:val="Heading21"/>
      <w:lvlText w:val="%1.%2."/>
      <w:lvlJc w:val="left"/>
      <w:pPr>
        <w:tabs>
          <w:tab w:val="num" w:pos="2138"/>
        </w:tabs>
        <w:ind w:left="2138" w:hanging="578"/>
      </w:pPr>
      <w:rPr>
        <w:b/>
      </w:rPr>
    </w:lvl>
    <w:lvl w:ilvl="2">
      <w:start w:val="1"/>
      <w:numFmt w:val="decimal"/>
      <w:pStyle w:val="Heading31"/>
      <w:lvlText w:val="%1.%2.%3."/>
      <w:lvlJc w:val="left"/>
      <w:pPr>
        <w:tabs>
          <w:tab w:val="num" w:pos="720"/>
        </w:tabs>
        <w:ind w:left="720" w:hanging="720"/>
      </w:pPr>
      <w:rPr>
        <w:b w:val="0"/>
      </w:rPr>
    </w:lvl>
    <w:lvl w:ilvl="3">
      <w:start w:val="1"/>
      <w:numFmt w:val="decimal"/>
      <w:pStyle w:val="Heading41"/>
      <w:lvlText w:val="%1.%2.%3.%4."/>
      <w:lvlJc w:val="left"/>
      <w:pPr>
        <w:tabs>
          <w:tab w:val="num" w:pos="862"/>
        </w:tabs>
        <w:ind w:left="862" w:hanging="862"/>
      </w:pPr>
      <w:rPr>
        <w:b w:val="0"/>
      </w:rPr>
    </w:lvl>
    <w:lvl w:ilvl="4">
      <w:start w:val="1"/>
      <w:numFmt w:val="decimal"/>
      <w:pStyle w:val="Heading51"/>
      <w:lvlText w:val="%1.%2.%3.%4.%5."/>
      <w:lvlJc w:val="left"/>
      <w:pPr>
        <w:tabs>
          <w:tab w:val="num" w:pos="1009"/>
        </w:tabs>
        <w:ind w:left="1009" w:hanging="1009"/>
      </w:pPr>
      <w:rPr>
        <w:b/>
      </w:rPr>
    </w:lvl>
    <w:lvl w:ilvl="5">
      <w:start w:val="1"/>
      <w:numFmt w:val="decimal"/>
      <w:pStyle w:val="Heading61"/>
      <w:lvlText w:val="%1.%2.%3.%4.%5.%6"/>
      <w:lvlJc w:val="left"/>
      <w:pPr>
        <w:ind w:left="1152" w:hanging="1152"/>
      </w:pPr>
    </w:lvl>
    <w:lvl w:ilvl="6">
      <w:start w:val="1"/>
      <w:numFmt w:val="decimal"/>
      <w:pStyle w:val="Heading71"/>
      <w:lvlText w:val="%1.%2.%3.%4.%5.%6.%7"/>
      <w:lvlJc w:val="left"/>
      <w:pPr>
        <w:ind w:left="1296" w:hanging="1296"/>
      </w:pPr>
    </w:lvl>
    <w:lvl w:ilvl="7">
      <w:start w:val="1"/>
      <w:numFmt w:val="decimal"/>
      <w:pStyle w:val="Heading81"/>
      <w:lvlText w:val="%1.%2.%3.%4.%5.%6.%7.%8"/>
      <w:lvlJc w:val="left"/>
      <w:pPr>
        <w:ind w:left="1440" w:hanging="1440"/>
      </w:pPr>
    </w:lvl>
    <w:lvl w:ilvl="8">
      <w:start w:val="1"/>
      <w:numFmt w:val="decimal"/>
      <w:pStyle w:val="Heading91"/>
      <w:lvlText w:val="%1.%2.%3.%4.%5.%6.%7.%8.%9"/>
      <w:lvlJc w:val="left"/>
      <w:pPr>
        <w:ind w:left="1584" w:hanging="1584"/>
      </w:pPr>
    </w:lvl>
  </w:abstractNum>
  <w:abstractNum w:abstractNumId="26" w15:restartNumberingAfterBreak="0">
    <w:nsid w:val="480A6B33"/>
    <w:multiLevelType w:val="hybridMultilevel"/>
    <w:tmpl w:val="4DFE666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4B9E2986"/>
    <w:multiLevelType w:val="multilevel"/>
    <w:tmpl w:val="386E325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51DD41AD"/>
    <w:multiLevelType w:val="hybridMultilevel"/>
    <w:tmpl w:val="7B2CA446"/>
    <w:lvl w:ilvl="0" w:tplc="04140001">
      <w:start w:val="1"/>
      <w:numFmt w:val="bullet"/>
      <w:lvlText w:val=""/>
      <w:lvlJc w:val="left"/>
      <w:pPr>
        <w:ind w:left="1554" w:hanging="420"/>
      </w:pPr>
      <w:rPr>
        <w:rFonts w:ascii="Symbol" w:hAnsi="Symbol" w:hint="default"/>
      </w:rPr>
    </w:lvl>
    <w:lvl w:ilvl="1" w:tplc="60203F60">
      <w:start w:val="8"/>
      <w:numFmt w:val="bullet"/>
      <w:lvlText w:val="•"/>
      <w:lvlJc w:val="left"/>
      <w:pPr>
        <w:ind w:left="2274" w:hanging="420"/>
      </w:pPr>
      <w:rPr>
        <w:rFonts w:ascii="Arial" w:eastAsia="Times New Roman" w:hAnsi="Arial" w:cs="Arial" w:hint="default"/>
      </w:rPr>
    </w:lvl>
    <w:lvl w:ilvl="2" w:tplc="0414001B" w:tentative="1">
      <w:start w:val="1"/>
      <w:numFmt w:val="lowerRoman"/>
      <w:lvlText w:val="%3."/>
      <w:lvlJc w:val="right"/>
      <w:pPr>
        <w:ind w:left="2934" w:hanging="180"/>
      </w:pPr>
    </w:lvl>
    <w:lvl w:ilvl="3" w:tplc="0414000F" w:tentative="1">
      <w:start w:val="1"/>
      <w:numFmt w:val="decimal"/>
      <w:lvlText w:val="%4."/>
      <w:lvlJc w:val="left"/>
      <w:pPr>
        <w:ind w:left="3654" w:hanging="360"/>
      </w:pPr>
    </w:lvl>
    <w:lvl w:ilvl="4" w:tplc="04140019" w:tentative="1">
      <w:start w:val="1"/>
      <w:numFmt w:val="lowerLetter"/>
      <w:lvlText w:val="%5."/>
      <w:lvlJc w:val="left"/>
      <w:pPr>
        <w:ind w:left="4374" w:hanging="360"/>
      </w:pPr>
    </w:lvl>
    <w:lvl w:ilvl="5" w:tplc="0414001B" w:tentative="1">
      <w:start w:val="1"/>
      <w:numFmt w:val="lowerRoman"/>
      <w:lvlText w:val="%6."/>
      <w:lvlJc w:val="right"/>
      <w:pPr>
        <w:ind w:left="5094" w:hanging="180"/>
      </w:pPr>
    </w:lvl>
    <w:lvl w:ilvl="6" w:tplc="0414000F" w:tentative="1">
      <w:start w:val="1"/>
      <w:numFmt w:val="decimal"/>
      <w:lvlText w:val="%7."/>
      <w:lvlJc w:val="left"/>
      <w:pPr>
        <w:ind w:left="5814" w:hanging="360"/>
      </w:pPr>
    </w:lvl>
    <w:lvl w:ilvl="7" w:tplc="04140019" w:tentative="1">
      <w:start w:val="1"/>
      <w:numFmt w:val="lowerLetter"/>
      <w:lvlText w:val="%8."/>
      <w:lvlJc w:val="left"/>
      <w:pPr>
        <w:ind w:left="6534" w:hanging="360"/>
      </w:pPr>
    </w:lvl>
    <w:lvl w:ilvl="8" w:tplc="0414001B" w:tentative="1">
      <w:start w:val="1"/>
      <w:numFmt w:val="lowerRoman"/>
      <w:lvlText w:val="%9."/>
      <w:lvlJc w:val="right"/>
      <w:pPr>
        <w:ind w:left="7254" w:hanging="180"/>
      </w:pPr>
    </w:lvl>
  </w:abstractNum>
  <w:abstractNum w:abstractNumId="29" w15:restartNumberingAfterBreak="0">
    <w:nsid w:val="52485200"/>
    <w:multiLevelType w:val="hybridMultilevel"/>
    <w:tmpl w:val="2BA26704"/>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30" w15:restartNumberingAfterBreak="0">
    <w:nsid w:val="56210323"/>
    <w:multiLevelType w:val="hybridMultilevel"/>
    <w:tmpl w:val="FFC001C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D9620E7"/>
    <w:multiLevelType w:val="hybridMultilevel"/>
    <w:tmpl w:val="EBCC9894"/>
    <w:lvl w:ilvl="0" w:tplc="04140001">
      <w:start w:val="1"/>
      <w:numFmt w:val="bullet"/>
      <w:lvlText w:val=""/>
      <w:lvlJc w:val="left"/>
      <w:pPr>
        <w:ind w:left="1076" w:hanging="360"/>
      </w:pPr>
      <w:rPr>
        <w:rFonts w:ascii="Symbol" w:hAnsi="Symbol" w:hint="default"/>
      </w:rPr>
    </w:lvl>
    <w:lvl w:ilvl="1" w:tplc="04140003" w:tentative="1">
      <w:start w:val="1"/>
      <w:numFmt w:val="bullet"/>
      <w:lvlText w:val="o"/>
      <w:lvlJc w:val="left"/>
      <w:pPr>
        <w:ind w:left="1796" w:hanging="360"/>
      </w:pPr>
      <w:rPr>
        <w:rFonts w:ascii="Courier New" w:hAnsi="Courier New" w:cs="Courier New" w:hint="default"/>
      </w:rPr>
    </w:lvl>
    <w:lvl w:ilvl="2" w:tplc="04140005" w:tentative="1">
      <w:start w:val="1"/>
      <w:numFmt w:val="bullet"/>
      <w:lvlText w:val=""/>
      <w:lvlJc w:val="left"/>
      <w:pPr>
        <w:ind w:left="2516" w:hanging="360"/>
      </w:pPr>
      <w:rPr>
        <w:rFonts w:ascii="Wingdings" w:hAnsi="Wingdings" w:hint="default"/>
      </w:rPr>
    </w:lvl>
    <w:lvl w:ilvl="3" w:tplc="04140001" w:tentative="1">
      <w:start w:val="1"/>
      <w:numFmt w:val="bullet"/>
      <w:lvlText w:val=""/>
      <w:lvlJc w:val="left"/>
      <w:pPr>
        <w:ind w:left="3236" w:hanging="360"/>
      </w:pPr>
      <w:rPr>
        <w:rFonts w:ascii="Symbol" w:hAnsi="Symbol" w:hint="default"/>
      </w:rPr>
    </w:lvl>
    <w:lvl w:ilvl="4" w:tplc="04140003" w:tentative="1">
      <w:start w:val="1"/>
      <w:numFmt w:val="bullet"/>
      <w:lvlText w:val="o"/>
      <w:lvlJc w:val="left"/>
      <w:pPr>
        <w:ind w:left="3956" w:hanging="360"/>
      </w:pPr>
      <w:rPr>
        <w:rFonts w:ascii="Courier New" w:hAnsi="Courier New" w:cs="Courier New" w:hint="default"/>
      </w:rPr>
    </w:lvl>
    <w:lvl w:ilvl="5" w:tplc="04140005" w:tentative="1">
      <w:start w:val="1"/>
      <w:numFmt w:val="bullet"/>
      <w:lvlText w:val=""/>
      <w:lvlJc w:val="left"/>
      <w:pPr>
        <w:ind w:left="4676" w:hanging="360"/>
      </w:pPr>
      <w:rPr>
        <w:rFonts w:ascii="Wingdings" w:hAnsi="Wingdings" w:hint="default"/>
      </w:rPr>
    </w:lvl>
    <w:lvl w:ilvl="6" w:tplc="04140001" w:tentative="1">
      <w:start w:val="1"/>
      <w:numFmt w:val="bullet"/>
      <w:lvlText w:val=""/>
      <w:lvlJc w:val="left"/>
      <w:pPr>
        <w:ind w:left="5396" w:hanging="360"/>
      </w:pPr>
      <w:rPr>
        <w:rFonts w:ascii="Symbol" w:hAnsi="Symbol" w:hint="default"/>
      </w:rPr>
    </w:lvl>
    <w:lvl w:ilvl="7" w:tplc="04140003" w:tentative="1">
      <w:start w:val="1"/>
      <w:numFmt w:val="bullet"/>
      <w:lvlText w:val="o"/>
      <w:lvlJc w:val="left"/>
      <w:pPr>
        <w:ind w:left="6116" w:hanging="360"/>
      </w:pPr>
      <w:rPr>
        <w:rFonts w:ascii="Courier New" w:hAnsi="Courier New" w:cs="Courier New" w:hint="default"/>
      </w:rPr>
    </w:lvl>
    <w:lvl w:ilvl="8" w:tplc="04140005" w:tentative="1">
      <w:start w:val="1"/>
      <w:numFmt w:val="bullet"/>
      <w:lvlText w:val=""/>
      <w:lvlJc w:val="left"/>
      <w:pPr>
        <w:ind w:left="6836" w:hanging="360"/>
      </w:pPr>
      <w:rPr>
        <w:rFonts w:ascii="Wingdings" w:hAnsi="Wingdings" w:hint="default"/>
      </w:rPr>
    </w:lvl>
  </w:abstractNum>
  <w:abstractNum w:abstractNumId="32" w15:restartNumberingAfterBreak="0">
    <w:nsid w:val="60DC1A68"/>
    <w:multiLevelType w:val="multilevel"/>
    <w:tmpl w:val="386E325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66760798"/>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AF4650D"/>
    <w:multiLevelType w:val="hybridMultilevel"/>
    <w:tmpl w:val="B0EA7C46"/>
    <w:lvl w:ilvl="0" w:tplc="04140001">
      <w:numFmt w:val="bullet"/>
      <w:lvlText w:val=""/>
      <w:lvlJc w:val="left"/>
      <w:pPr>
        <w:ind w:left="720" w:hanging="360"/>
      </w:pPr>
      <w:rPr>
        <w:rFonts w:ascii="Symbol" w:eastAsia="Times New Roman" w:hAnsi="Symbol"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5" w15:restartNumberingAfterBreak="0">
    <w:nsid w:val="6B445195"/>
    <w:multiLevelType w:val="hybridMultilevel"/>
    <w:tmpl w:val="F872CF2A"/>
    <w:lvl w:ilvl="0" w:tplc="04140001">
      <w:start w:val="1"/>
      <w:numFmt w:val="bullet"/>
      <w:lvlText w:val=""/>
      <w:lvlJc w:val="left"/>
      <w:pPr>
        <w:ind w:left="792" w:hanging="360"/>
      </w:pPr>
      <w:rPr>
        <w:rFonts w:ascii="Symbol" w:hAnsi="Symbol" w:hint="default"/>
      </w:rPr>
    </w:lvl>
    <w:lvl w:ilvl="1" w:tplc="04140003" w:tentative="1">
      <w:start w:val="1"/>
      <w:numFmt w:val="bullet"/>
      <w:lvlText w:val="o"/>
      <w:lvlJc w:val="left"/>
      <w:pPr>
        <w:ind w:left="1512" w:hanging="360"/>
      </w:pPr>
      <w:rPr>
        <w:rFonts w:ascii="Courier New" w:hAnsi="Courier New" w:cs="Courier New" w:hint="default"/>
      </w:rPr>
    </w:lvl>
    <w:lvl w:ilvl="2" w:tplc="04140005" w:tentative="1">
      <w:start w:val="1"/>
      <w:numFmt w:val="bullet"/>
      <w:lvlText w:val=""/>
      <w:lvlJc w:val="left"/>
      <w:pPr>
        <w:ind w:left="2232" w:hanging="360"/>
      </w:pPr>
      <w:rPr>
        <w:rFonts w:ascii="Wingdings" w:hAnsi="Wingdings" w:hint="default"/>
      </w:rPr>
    </w:lvl>
    <w:lvl w:ilvl="3" w:tplc="04140001" w:tentative="1">
      <w:start w:val="1"/>
      <w:numFmt w:val="bullet"/>
      <w:lvlText w:val=""/>
      <w:lvlJc w:val="left"/>
      <w:pPr>
        <w:ind w:left="2952" w:hanging="360"/>
      </w:pPr>
      <w:rPr>
        <w:rFonts w:ascii="Symbol" w:hAnsi="Symbol" w:hint="default"/>
      </w:rPr>
    </w:lvl>
    <w:lvl w:ilvl="4" w:tplc="04140003" w:tentative="1">
      <w:start w:val="1"/>
      <w:numFmt w:val="bullet"/>
      <w:lvlText w:val="o"/>
      <w:lvlJc w:val="left"/>
      <w:pPr>
        <w:ind w:left="3672" w:hanging="360"/>
      </w:pPr>
      <w:rPr>
        <w:rFonts w:ascii="Courier New" w:hAnsi="Courier New" w:cs="Courier New" w:hint="default"/>
      </w:rPr>
    </w:lvl>
    <w:lvl w:ilvl="5" w:tplc="04140005" w:tentative="1">
      <w:start w:val="1"/>
      <w:numFmt w:val="bullet"/>
      <w:lvlText w:val=""/>
      <w:lvlJc w:val="left"/>
      <w:pPr>
        <w:ind w:left="4392" w:hanging="360"/>
      </w:pPr>
      <w:rPr>
        <w:rFonts w:ascii="Wingdings" w:hAnsi="Wingdings" w:hint="default"/>
      </w:rPr>
    </w:lvl>
    <w:lvl w:ilvl="6" w:tplc="04140001" w:tentative="1">
      <w:start w:val="1"/>
      <w:numFmt w:val="bullet"/>
      <w:lvlText w:val=""/>
      <w:lvlJc w:val="left"/>
      <w:pPr>
        <w:ind w:left="5112" w:hanging="360"/>
      </w:pPr>
      <w:rPr>
        <w:rFonts w:ascii="Symbol" w:hAnsi="Symbol" w:hint="default"/>
      </w:rPr>
    </w:lvl>
    <w:lvl w:ilvl="7" w:tplc="04140003" w:tentative="1">
      <w:start w:val="1"/>
      <w:numFmt w:val="bullet"/>
      <w:lvlText w:val="o"/>
      <w:lvlJc w:val="left"/>
      <w:pPr>
        <w:ind w:left="5832" w:hanging="360"/>
      </w:pPr>
      <w:rPr>
        <w:rFonts w:ascii="Courier New" w:hAnsi="Courier New" w:cs="Courier New" w:hint="default"/>
      </w:rPr>
    </w:lvl>
    <w:lvl w:ilvl="8" w:tplc="04140005" w:tentative="1">
      <w:start w:val="1"/>
      <w:numFmt w:val="bullet"/>
      <w:lvlText w:val=""/>
      <w:lvlJc w:val="left"/>
      <w:pPr>
        <w:ind w:left="6552" w:hanging="360"/>
      </w:pPr>
      <w:rPr>
        <w:rFonts w:ascii="Wingdings" w:hAnsi="Wingdings" w:hint="default"/>
      </w:rPr>
    </w:lvl>
  </w:abstractNum>
  <w:abstractNum w:abstractNumId="36" w15:restartNumberingAfterBreak="0">
    <w:nsid w:val="6B6842CB"/>
    <w:multiLevelType w:val="hybridMultilevel"/>
    <w:tmpl w:val="3D5676D6"/>
    <w:lvl w:ilvl="0" w:tplc="04140001">
      <w:start w:val="1"/>
      <w:numFmt w:val="bullet"/>
      <w:lvlText w:val=""/>
      <w:lvlJc w:val="left"/>
      <w:pPr>
        <w:tabs>
          <w:tab w:val="num" w:pos="360"/>
        </w:tabs>
        <w:ind w:left="360" w:hanging="360"/>
      </w:pPr>
      <w:rPr>
        <w:rFonts w:ascii="Symbol" w:hAnsi="Symbol" w:hint="default"/>
      </w:rPr>
    </w:lvl>
    <w:lvl w:ilvl="1" w:tplc="04140003" w:tentative="1">
      <w:start w:val="1"/>
      <w:numFmt w:val="bullet"/>
      <w:lvlText w:val="o"/>
      <w:lvlJc w:val="left"/>
      <w:pPr>
        <w:tabs>
          <w:tab w:val="num" w:pos="1080"/>
        </w:tabs>
        <w:ind w:left="1080" w:hanging="360"/>
      </w:pPr>
      <w:rPr>
        <w:rFonts w:ascii="Courier New" w:hAnsi="Courier New" w:cs="Tahoma"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Tahoma"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Tahoma"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CD03E8B"/>
    <w:multiLevelType w:val="hybridMultilevel"/>
    <w:tmpl w:val="5BD2258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8" w15:restartNumberingAfterBreak="0">
    <w:nsid w:val="6D7027B2"/>
    <w:multiLevelType w:val="hybridMultilevel"/>
    <w:tmpl w:val="4412E690"/>
    <w:lvl w:ilvl="0" w:tplc="04140001">
      <w:start w:val="1"/>
      <w:numFmt w:val="bullet"/>
      <w:lvlText w:val=""/>
      <w:lvlJc w:val="left"/>
      <w:pPr>
        <w:ind w:left="1440" w:hanging="360"/>
      </w:pPr>
      <w:rPr>
        <w:rFonts w:ascii="Symbol" w:hAnsi="Symbol" w:hint="default"/>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39" w15:restartNumberingAfterBreak="0">
    <w:nsid w:val="6FCE7959"/>
    <w:multiLevelType w:val="hybridMultilevel"/>
    <w:tmpl w:val="2632B7C2"/>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40" w15:restartNumberingAfterBreak="0">
    <w:nsid w:val="754364FB"/>
    <w:multiLevelType w:val="hybridMultilevel"/>
    <w:tmpl w:val="CA9088E2"/>
    <w:lvl w:ilvl="0" w:tplc="F63C07B4">
      <w:start w:val="1"/>
      <w:numFmt w:val="decimal"/>
      <w:lvlText w:val="%1."/>
      <w:lvlJc w:val="left"/>
      <w:pPr>
        <w:ind w:left="1554" w:hanging="420"/>
      </w:pPr>
      <w:rPr>
        <w:rFonts w:hint="default"/>
      </w:rPr>
    </w:lvl>
    <w:lvl w:ilvl="1" w:tplc="60203F60">
      <w:start w:val="8"/>
      <w:numFmt w:val="bullet"/>
      <w:lvlText w:val="•"/>
      <w:lvlJc w:val="left"/>
      <w:pPr>
        <w:ind w:left="2274" w:hanging="420"/>
      </w:pPr>
      <w:rPr>
        <w:rFonts w:ascii="Arial" w:eastAsia="Times New Roman" w:hAnsi="Arial" w:cs="Arial" w:hint="default"/>
      </w:rPr>
    </w:lvl>
    <w:lvl w:ilvl="2" w:tplc="0414001B" w:tentative="1">
      <w:start w:val="1"/>
      <w:numFmt w:val="lowerRoman"/>
      <w:lvlText w:val="%3."/>
      <w:lvlJc w:val="right"/>
      <w:pPr>
        <w:ind w:left="2934" w:hanging="180"/>
      </w:pPr>
    </w:lvl>
    <w:lvl w:ilvl="3" w:tplc="0414000F" w:tentative="1">
      <w:start w:val="1"/>
      <w:numFmt w:val="decimal"/>
      <w:lvlText w:val="%4."/>
      <w:lvlJc w:val="left"/>
      <w:pPr>
        <w:ind w:left="3654" w:hanging="360"/>
      </w:pPr>
    </w:lvl>
    <w:lvl w:ilvl="4" w:tplc="04140019" w:tentative="1">
      <w:start w:val="1"/>
      <w:numFmt w:val="lowerLetter"/>
      <w:lvlText w:val="%5."/>
      <w:lvlJc w:val="left"/>
      <w:pPr>
        <w:ind w:left="4374" w:hanging="360"/>
      </w:pPr>
    </w:lvl>
    <w:lvl w:ilvl="5" w:tplc="0414001B" w:tentative="1">
      <w:start w:val="1"/>
      <w:numFmt w:val="lowerRoman"/>
      <w:lvlText w:val="%6."/>
      <w:lvlJc w:val="right"/>
      <w:pPr>
        <w:ind w:left="5094" w:hanging="180"/>
      </w:pPr>
    </w:lvl>
    <w:lvl w:ilvl="6" w:tplc="0414000F" w:tentative="1">
      <w:start w:val="1"/>
      <w:numFmt w:val="decimal"/>
      <w:lvlText w:val="%7."/>
      <w:lvlJc w:val="left"/>
      <w:pPr>
        <w:ind w:left="5814" w:hanging="360"/>
      </w:pPr>
    </w:lvl>
    <w:lvl w:ilvl="7" w:tplc="04140019" w:tentative="1">
      <w:start w:val="1"/>
      <w:numFmt w:val="lowerLetter"/>
      <w:lvlText w:val="%8."/>
      <w:lvlJc w:val="left"/>
      <w:pPr>
        <w:ind w:left="6534" w:hanging="360"/>
      </w:pPr>
    </w:lvl>
    <w:lvl w:ilvl="8" w:tplc="0414001B" w:tentative="1">
      <w:start w:val="1"/>
      <w:numFmt w:val="lowerRoman"/>
      <w:lvlText w:val="%9."/>
      <w:lvlJc w:val="right"/>
      <w:pPr>
        <w:ind w:left="7254" w:hanging="180"/>
      </w:pPr>
    </w:lvl>
  </w:abstractNum>
  <w:abstractNum w:abstractNumId="41" w15:restartNumberingAfterBreak="0">
    <w:nsid w:val="77BF252E"/>
    <w:multiLevelType w:val="hybridMultilevel"/>
    <w:tmpl w:val="3B941BA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79074BD5"/>
    <w:multiLevelType w:val="hybridMultilevel"/>
    <w:tmpl w:val="F16C763A"/>
    <w:lvl w:ilvl="0" w:tplc="04140001">
      <w:start w:val="1"/>
      <w:numFmt w:val="bullet"/>
      <w:lvlText w:val=""/>
      <w:lvlJc w:val="left"/>
      <w:pPr>
        <w:ind w:left="1076" w:hanging="360"/>
      </w:pPr>
      <w:rPr>
        <w:rFonts w:ascii="Symbol" w:hAnsi="Symbol" w:hint="default"/>
      </w:rPr>
    </w:lvl>
    <w:lvl w:ilvl="1" w:tplc="04140003" w:tentative="1">
      <w:start w:val="1"/>
      <w:numFmt w:val="bullet"/>
      <w:lvlText w:val="o"/>
      <w:lvlJc w:val="left"/>
      <w:pPr>
        <w:ind w:left="1796" w:hanging="360"/>
      </w:pPr>
      <w:rPr>
        <w:rFonts w:ascii="Courier New" w:hAnsi="Courier New" w:cs="Courier New" w:hint="default"/>
      </w:rPr>
    </w:lvl>
    <w:lvl w:ilvl="2" w:tplc="04140005" w:tentative="1">
      <w:start w:val="1"/>
      <w:numFmt w:val="bullet"/>
      <w:lvlText w:val=""/>
      <w:lvlJc w:val="left"/>
      <w:pPr>
        <w:ind w:left="2516" w:hanging="360"/>
      </w:pPr>
      <w:rPr>
        <w:rFonts w:ascii="Wingdings" w:hAnsi="Wingdings" w:hint="default"/>
      </w:rPr>
    </w:lvl>
    <w:lvl w:ilvl="3" w:tplc="04140001" w:tentative="1">
      <w:start w:val="1"/>
      <w:numFmt w:val="bullet"/>
      <w:lvlText w:val=""/>
      <w:lvlJc w:val="left"/>
      <w:pPr>
        <w:ind w:left="3236" w:hanging="360"/>
      </w:pPr>
      <w:rPr>
        <w:rFonts w:ascii="Symbol" w:hAnsi="Symbol" w:hint="default"/>
      </w:rPr>
    </w:lvl>
    <w:lvl w:ilvl="4" w:tplc="04140003" w:tentative="1">
      <w:start w:val="1"/>
      <w:numFmt w:val="bullet"/>
      <w:lvlText w:val="o"/>
      <w:lvlJc w:val="left"/>
      <w:pPr>
        <w:ind w:left="3956" w:hanging="360"/>
      </w:pPr>
      <w:rPr>
        <w:rFonts w:ascii="Courier New" w:hAnsi="Courier New" w:cs="Courier New" w:hint="default"/>
      </w:rPr>
    </w:lvl>
    <w:lvl w:ilvl="5" w:tplc="04140005" w:tentative="1">
      <w:start w:val="1"/>
      <w:numFmt w:val="bullet"/>
      <w:lvlText w:val=""/>
      <w:lvlJc w:val="left"/>
      <w:pPr>
        <w:ind w:left="4676" w:hanging="360"/>
      </w:pPr>
      <w:rPr>
        <w:rFonts w:ascii="Wingdings" w:hAnsi="Wingdings" w:hint="default"/>
      </w:rPr>
    </w:lvl>
    <w:lvl w:ilvl="6" w:tplc="04140001" w:tentative="1">
      <w:start w:val="1"/>
      <w:numFmt w:val="bullet"/>
      <w:lvlText w:val=""/>
      <w:lvlJc w:val="left"/>
      <w:pPr>
        <w:ind w:left="5396" w:hanging="360"/>
      </w:pPr>
      <w:rPr>
        <w:rFonts w:ascii="Symbol" w:hAnsi="Symbol" w:hint="default"/>
      </w:rPr>
    </w:lvl>
    <w:lvl w:ilvl="7" w:tplc="04140003" w:tentative="1">
      <w:start w:val="1"/>
      <w:numFmt w:val="bullet"/>
      <w:lvlText w:val="o"/>
      <w:lvlJc w:val="left"/>
      <w:pPr>
        <w:ind w:left="6116" w:hanging="360"/>
      </w:pPr>
      <w:rPr>
        <w:rFonts w:ascii="Courier New" w:hAnsi="Courier New" w:cs="Courier New" w:hint="default"/>
      </w:rPr>
    </w:lvl>
    <w:lvl w:ilvl="8" w:tplc="04140005" w:tentative="1">
      <w:start w:val="1"/>
      <w:numFmt w:val="bullet"/>
      <w:lvlText w:val=""/>
      <w:lvlJc w:val="left"/>
      <w:pPr>
        <w:ind w:left="6836" w:hanging="360"/>
      </w:pPr>
      <w:rPr>
        <w:rFonts w:ascii="Wingdings" w:hAnsi="Wingdings" w:hint="default"/>
      </w:rPr>
    </w:lvl>
  </w:abstractNum>
  <w:abstractNum w:abstractNumId="43" w15:restartNumberingAfterBreak="0">
    <w:nsid w:val="7D0D1E68"/>
    <w:multiLevelType w:val="hybridMultilevel"/>
    <w:tmpl w:val="4E36D812"/>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Tahoma"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Tahoma"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Tahoma"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DE4483"/>
    <w:multiLevelType w:val="hybridMultilevel"/>
    <w:tmpl w:val="CFC8D2FE"/>
    <w:lvl w:ilvl="0" w:tplc="11A06AD4">
      <w:start w:val="1"/>
      <w:numFmt w:val="bullet"/>
      <w:lvlText w:val=""/>
      <w:lvlJc w:val="left"/>
      <w:pPr>
        <w:tabs>
          <w:tab w:val="num" w:pos="360"/>
        </w:tabs>
        <w:ind w:left="360" w:hanging="360"/>
      </w:pPr>
      <w:rPr>
        <w:rFonts w:ascii="Symbol" w:hAnsi="Symbol"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num w:numId="1" w16cid:durableId="260338708">
    <w:abstractNumId w:val="43"/>
  </w:num>
  <w:num w:numId="2" w16cid:durableId="761072310">
    <w:abstractNumId w:val="36"/>
  </w:num>
  <w:num w:numId="3" w16cid:durableId="1676608837">
    <w:abstractNumId w:val="14"/>
  </w:num>
  <w:num w:numId="4" w16cid:durableId="1600526625">
    <w:abstractNumId w:val="11"/>
  </w:num>
  <w:num w:numId="5" w16cid:durableId="1517308878">
    <w:abstractNumId w:val="3"/>
  </w:num>
  <w:num w:numId="6" w16cid:durableId="798649378">
    <w:abstractNumId w:val="42"/>
  </w:num>
  <w:num w:numId="7" w16cid:durableId="358509776">
    <w:abstractNumId w:val="0"/>
  </w:num>
  <w:num w:numId="8" w16cid:durableId="152260310">
    <w:abstractNumId w:val="20"/>
  </w:num>
  <w:num w:numId="9" w16cid:durableId="1314486310">
    <w:abstractNumId w:val="31"/>
  </w:num>
  <w:num w:numId="10" w16cid:durableId="1559587596">
    <w:abstractNumId w:val="40"/>
  </w:num>
  <w:num w:numId="11" w16cid:durableId="690644734">
    <w:abstractNumId w:val="28"/>
  </w:num>
  <w:num w:numId="12" w16cid:durableId="499588646">
    <w:abstractNumId w:val="9"/>
  </w:num>
  <w:num w:numId="13" w16cid:durableId="1489977849">
    <w:abstractNumId w:val="4"/>
  </w:num>
  <w:num w:numId="14" w16cid:durableId="1159228987">
    <w:abstractNumId w:val="23"/>
  </w:num>
  <w:num w:numId="15" w16cid:durableId="656963102">
    <w:abstractNumId w:val="39"/>
  </w:num>
  <w:num w:numId="16" w16cid:durableId="145587027">
    <w:abstractNumId w:val="38"/>
  </w:num>
  <w:num w:numId="17" w16cid:durableId="897125986">
    <w:abstractNumId w:val="29"/>
  </w:num>
  <w:num w:numId="18" w16cid:durableId="1213154553">
    <w:abstractNumId w:val="41"/>
  </w:num>
  <w:num w:numId="19" w16cid:durableId="1474298959">
    <w:abstractNumId w:val="26"/>
  </w:num>
  <w:num w:numId="20" w16cid:durableId="1314025813">
    <w:abstractNumId w:val="27"/>
  </w:num>
  <w:num w:numId="21" w16cid:durableId="1665401473">
    <w:abstractNumId w:val="17"/>
  </w:num>
  <w:num w:numId="22" w16cid:durableId="968510113">
    <w:abstractNumId w:val="5"/>
  </w:num>
  <w:num w:numId="23" w16cid:durableId="232546216">
    <w:abstractNumId w:val="32"/>
  </w:num>
  <w:num w:numId="24" w16cid:durableId="271671084">
    <w:abstractNumId w:val="30"/>
  </w:num>
  <w:num w:numId="25" w16cid:durableId="1899002830">
    <w:abstractNumId w:val="19"/>
  </w:num>
  <w:num w:numId="26" w16cid:durableId="1223295629">
    <w:abstractNumId w:val="16"/>
  </w:num>
  <w:num w:numId="27" w16cid:durableId="374425377">
    <w:abstractNumId w:val="18"/>
  </w:num>
  <w:num w:numId="28" w16cid:durableId="1001006565">
    <w:abstractNumId w:val="7"/>
  </w:num>
  <w:num w:numId="29" w16cid:durableId="1818497782">
    <w:abstractNumId w:val="35"/>
  </w:num>
  <w:num w:numId="30" w16cid:durableId="848258554">
    <w:abstractNumId w:val="8"/>
  </w:num>
  <w:num w:numId="31" w16cid:durableId="1621644151">
    <w:abstractNumId w:val="24"/>
  </w:num>
  <w:num w:numId="32" w16cid:durableId="365839288">
    <w:abstractNumId w:val="33"/>
  </w:num>
  <w:num w:numId="33" w16cid:durableId="1900744766">
    <w:abstractNumId w:val="22"/>
  </w:num>
  <w:num w:numId="34" w16cid:durableId="290870152">
    <w:abstractNumId w:val="1"/>
  </w:num>
  <w:num w:numId="35" w16cid:durableId="1747727003">
    <w:abstractNumId w:val="37"/>
  </w:num>
  <w:num w:numId="36" w16cid:durableId="1773820581">
    <w:abstractNumId w:val="21"/>
  </w:num>
  <w:num w:numId="37" w16cid:durableId="154732096">
    <w:abstractNumId w:val="44"/>
  </w:num>
  <w:num w:numId="38" w16cid:durableId="2060128097">
    <w:abstractNumId w:val="13"/>
  </w:num>
  <w:num w:numId="39" w16cid:durableId="5064050">
    <w:abstractNumId w:val="10"/>
  </w:num>
  <w:num w:numId="40" w16cid:durableId="640699200">
    <w:abstractNumId w:val="15"/>
  </w:num>
  <w:num w:numId="41" w16cid:durableId="2026783293">
    <w:abstractNumId w:val="12"/>
  </w:num>
  <w:num w:numId="42" w16cid:durableId="1627855707">
    <w:abstractNumId w:val="21"/>
  </w:num>
  <w:num w:numId="43" w16cid:durableId="169187839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81365575">
    <w:abstractNumId w:val="34"/>
  </w:num>
  <w:num w:numId="45" w16cid:durableId="540090921">
    <w:abstractNumId w:val="2"/>
  </w:num>
  <w:num w:numId="46" w16cid:durableId="6157959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F40"/>
    <w:rsid w:val="00004F22"/>
    <w:rsid w:val="00006671"/>
    <w:rsid w:val="00012B51"/>
    <w:rsid w:val="00013838"/>
    <w:rsid w:val="00013C2C"/>
    <w:rsid w:val="0002430D"/>
    <w:rsid w:val="00033843"/>
    <w:rsid w:val="00035337"/>
    <w:rsid w:val="00035FE0"/>
    <w:rsid w:val="0004030D"/>
    <w:rsid w:val="0005111C"/>
    <w:rsid w:val="000517E9"/>
    <w:rsid w:val="0005375B"/>
    <w:rsid w:val="00074D90"/>
    <w:rsid w:val="00075077"/>
    <w:rsid w:val="0008168D"/>
    <w:rsid w:val="000833EA"/>
    <w:rsid w:val="000836F5"/>
    <w:rsid w:val="00086E0A"/>
    <w:rsid w:val="00090AE3"/>
    <w:rsid w:val="000A3EC6"/>
    <w:rsid w:val="000A6317"/>
    <w:rsid w:val="000B0264"/>
    <w:rsid w:val="000B7602"/>
    <w:rsid w:val="000C2D34"/>
    <w:rsid w:val="000C784A"/>
    <w:rsid w:val="000D74CA"/>
    <w:rsid w:val="000E5D82"/>
    <w:rsid w:val="000F5FC1"/>
    <w:rsid w:val="00100484"/>
    <w:rsid w:val="00103E1E"/>
    <w:rsid w:val="00107666"/>
    <w:rsid w:val="00111321"/>
    <w:rsid w:val="001113B4"/>
    <w:rsid w:val="001160A9"/>
    <w:rsid w:val="001176D0"/>
    <w:rsid w:val="00125A01"/>
    <w:rsid w:val="00130F64"/>
    <w:rsid w:val="00133B8D"/>
    <w:rsid w:val="00141576"/>
    <w:rsid w:val="00142A42"/>
    <w:rsid w:val="00144117"/>
    <w:rsid w:val="00162A25"/>
    <w:rsid w:val="00166740"/>
    <w:rsid w:val="00175802"/>
    <w:rsid w:val="00176D12"/>
    <w:rsid w:val="001813F7"/>
    <w:rsid w:val="00185701"/>
    <w:rsid w:val="00192814"/>
    <w:rsid w:val="001A7196"/>
    <w:rsid w:val="001A7BB2"/>
    <w:rsid w:val="001B12CB"/>
    <w:rsid w:val="001B3101"/>
    <w:rsid w:val="001B7368"/>
    <w:rsid w:val="001C278F"/>
    <w:rsid w:val="001D17D6"/>
    <w:rsid w:val="001E1AA0"/>
    <w:rsid w:val="001E2302"/>
    <w:rsid w:val="001E3998"/>
    <w:rsid w:val="001E65E0"/>
    <w:rsid w:val="001F1B63"/>
    <w:rsid w:val="001F2BE0"/>
    <w:rsid w:val="001F764E"/>
    <w:rsid w:val="00205285"/>
    <w:rsid w:val="00211C6C"/>
    <w:rsid w:val="00212B88"/>
    <w:rsid w:val="0021446A"/>
    <w:rsid w:val="002244CB"/>
    <w:rsid w:val="00224891"/>
    <w:rsid w:val="002301B4"/>
    <w:rsid w:val="002369AB"/>
    <w:rsid w:val="0024248B"/>
    <w:rsid w:val="00246A22"/>
    <w:rsid w:val="002619C7"/>
    <w:rsid w:val="002645C8"/>
    <w:rsid w:val="00265746"/>
    <w:rsid w:val="002726CE"/>
    <w:rsid w:val="00272861"/>
    <w:rsid w:val="00272D38"/>
    <w:rsid w:val="002763FD"/>
    <w:rsid w:val="00277179"/>
    <w:rsid w:val="00282A18"/>
    <w:rsid w:val="00285EDB"/>
    <w:rsid w:val="00286A8A"/>
    <w:rsid w:val="00292A7F"/>
    <w:rsid w:val="00293653"/>
    <w:rsid w:val="00294A45"/>
    <w:rsid w:val="00296890"/>
    <w:rsid w:val="002A7251"/>
    <w:rsid w:val="002C0E3F"/>
    <w:rsid w:val="002C1A84"/>
    <w:rsid w:val="002C504F"/>
    <w:rsid w:val="002C5626"/>
    <w:rsid w:val="002D2813"/>
    <w:rsid w:val="002D3B7D"/>
    <w:rsid w:val="002F0A12"/>
    <w:rsid w:val="002F264B"/>
    <w:rsid w:val="002F591A"/>
    <w:rsid w:val="00301A67"/>
    <w:rsid w:val="00304A4B"/>
    <w:rsid w:val="003054FC"/>
    <w:rsid w:val="00312E40"/>
    <w:rsid w:val="00313B17"/>
    <w:rsid w:val="00321DC5"/>
    <w:rsid w:val="00326D80"/>
    <w:rsid w:val="003305BA"/>
    <w:rsid w:val="00337198"/>
    <w:rsid w:val="003467CB"/>
    <w:rsid w:val="00353479"/>
    <w:rsid w:val="00353D37"/>
    <w:rsid w:val="00356BA9"/>
    <w:rsid w:val="00356E79"/>
    <w:rsid w:val="003606DF"/>
    <w:rsid w:val="003624C4"/>
    <w:rsid w:val="00363399"/>
    <w:rsid w:val="00363EC0"/>
    <w:rsid w:val="00365601"/>
    <w:rsid w:val="00374A6C"/>
    <w:rsid w:val="00375DF2"/>
    <w:rsid w:val="0038616B"/>
    <w:rsid w:val="00394C4A"/>
    <w:rsid w:val="0039721F"/>
    <w:rsid w:val="0039770B"/>
    <w:rsid w:val="003B0B78"/>
    <w:rsid w:val="003B7DE5"/>
    <w:rsid w:val="003C02E3"/>
    <w:rsid w:val="003C02E8"/>
    <w:rsid w:val="003C0AA9"/>
    <w:rsid w:val="003C5560"/>
    <w:rsid w:val="003D310A"/>
    <w:rsid w:val="003D4224"/>
    <w:rsid w:val="003D5916"/>
    <w:rsid w:val="003F1102"/>
    <w:rsid w:val="003F5337"/>
    <w:rsid w:val="004011FD"/>
    <w:rsid w:val="004059A8"/>
    <w:rsid w:val="00410AC5"/>
    <w:rsid w:val="004168B3"/>
    <w:rsid w:val="00417D5E"/>
    <w:rsid w:val="0042601F"/>
    <w:rsid w:val="004314A8"/>
    <w:rsid w:val="00443793"/>
    <w:rsid w:val="004443EF"/>
    <w:rsid w:val="004460F1"/>
    <w:rsid w:val="004510AB"/>
    <w:rsid w:val="00451FB4"/>
    <w:rsid w:val="00453C75"/>
    <w:rsid w:val="004555A6"/>
    <w:rsid w:val="00457789"/>
    <w:rsid w:val="004668EF"/>
    <w:rsid w:val="004732FB"/>
    <w:rsid w:val="00476FE2"/>
    <w:rsid w:val="00484306"/>
    <w:rsid w:val="00491D29"/>
    <w:rsid w:val="00494841"/>
    <w:rsid w:val="00495ACF"/>
    <w:rsid w:val="004A2666"/>
    <w:rsid w:val="004A39BF"/>
    <w:rsid w:val="004A5118"/>
    <w:rsid w:val="004A6147"/>
    <w:rsid w:val="004A73D5"/>
    <w:rsid w:val="004B2C1F"/>
    <w:rsid w:val="004B5AFB"/>
    <w:rsid w:val="004C197C"/>
    <w:rsid w:val="004C1D40"/>
    <w:rsid w:val="004C2E92"/>
    <w:rsid w:val="004C6295"/>
    <w:rsid w:val="004C6803"/>
    <w:rsid w:val="004C7EF9"/>
    <w:rsid w:val="004D6517"/>
    <w:rsid w:val="004E28BC"/>
    <w:rsid w:val="004E3CAD"/>
    <w:rsid w:val="004F23FE"/>
    <w:rsid w:val="004F5B30"/>
    <w:rsid w:val="004F5D3E"/>
    <w:rsid w:val="004F6525"/>
    <w:rsid w:val="0051109C"/>
    <w:rsid w:val="005131AC"/>
    <w:rsid w:val="00524EDB"/>
    <w:rsid w:val="00532C41"/>
    <w:rsid w:val="00533408"/>
    <w:rsid w:val="0053557B"/>
    <w:rsid w:val="00536A71"/>
    <w:rsid w:val="00537FAC"/>
    <w:rsid w:val="005514AC"/>
    <w:rsid w:val="00553318"/>
    <w:rsid w:val="00553C8A"/>
    <w:rsid w:val="005549FE"/>
    <w:rsid w:val="00560331"/>
    <w:rsid w:val="005623EC"/>
    <w:rsid w:val="00563B4C"/>
    <w:rsid w:val="00564998"/>
    <w:rsid w:val="0056599A"/>
    <w:rsid w:val="00565E58"/>
    <w:rsid w:val="00566FAD"/>
    <w:rsid w:val="00572CC4"/>
    <w:rsid w:val="005769E5"/>
    <w:rsid w:val="00580A3A"/>
    <w:rsid w:val="005851C2"/>
    <w:rsid w:val="005A282D"/>
    <w:rsid w:val="005B477E"/>
    <w:rsid w:val="005B4EED"/>
    <w:rsid w:val="005C2E6C"/>
    <w:rsid w:val="005C7242"/>
    <w:rsid w:val="005C7877"/>
    <w:rsid w:val="005D1691"/>
    <w:rsid w:val="005D4644"/>
    <w:rsid w:val="005E14CF"/>
    <w:rsid w:val="005E2CA9"/>
    <w:rsid w:val="005E7307"/>
    <w:rsid w:val="005F6A6D"/>
    <w:rsid w:val="00607589"/>
    <w:rsid w:val="00613AE8"/>
    <w:rsid w:val="006156A3"/>
    <w:rsid w:val="00630162"/>
    <w:rsid w:val="00633047"/>
    <w:rsid w:val="006428E9"/>
    <w:rsid w:val="006440CE"/>
    <w:rsid w:val="006443D1"/>
    <w:rsid w:val="006450FC"/>
    <w:rsid w:val="00650EEF"/>
    <w:rsid w:val="0065731B"/>
    <w:rsid w:val="00661C42"/>
    <w:rsid w:val="00663B86"/>
    <w:rsid w:val="00664052"/>
    <w:rsid w:val="00667423"/>
    <w:rsid w:val="00671F55"/>
    <w:rsid w:val="00672545"/>
    <w:rsid w:val="00676C13"/>
    <w:rsid w:val="00676C6D"/>
    <w:rsid w:val="00682C5D"/>
    <w:rsid w:val="00683BEB"/>
    <w:rsid w:val="00691631"/>
    <w:rsid w:val="00695FD3"/>
    <w:rsid w:val="00696D55"/>
    <w:rsid w:val="006A2BCF"/>
    <w:rsid w:val="006A6BA4"/>
    <w:rsid w:val="006B16B1"/>
    <w:rsid w:val="006B1A1E"/>
    <w:rsid w:val="006C2D53"/>
    <w:rsid w:val="006D0F4F"/>
    <w:rsid w:val="006D1CCE"/>
    <w:rsid w:val="006D3CD3"/>
    <w:rsid w:val="006D6965"/>
    <w:rsid w:val="006D69D5"/>
    <w:rsid w:val="006D6E1F"/>
    <w:rsid w:val="006D7980"/>
    <w:rsid w:val="006E2F64"/>
    <w:rsid w:val="006E5116"/>
    <w:rsid w:val="006F5F60"/>
    <w:rsid w:val="006F7BAE"/>
    <w:rsid w:val="0070730A"/>
    <w:rsid w:val="007075BC"/>
    <w:rsid w:val="007110E7"/>
    <w:rsid w:val="007123F2"/>
    <w:rsid w:val="00713E52"/>
    <w:rsid w:val="00716892"/>
    <w:rsid w:val="00717F15"/>
    <w:rsid w:val="00734831"/>
    <w:rsid w:val="00735627"/>
    <w:rsid w:val="00736EC9"/>
    <w:rsid w:val="007427CC"/>
    <w:rsid w:val="00743E09"/>
    <w:rsid w:val="007517D4"/>
    <w:rsid w:val="00755E4A"/>
    <w:rsid w:val="00757942"/>
    <w:rsid w:val="00760CBC"/>
    <w:rsid w:val="00763EE0"/>
    <w:rsid w:val="0078708A"/>
    <w:rsid w:val="0079265B"/>
    <w:rsid w:val="00793A41"/>
    <w:rsid w:val="00793E87"/>
    <w:rsid w:val="00796C7E"/>
    <w:rsid w:val="007B37E0"/>
    <w:rsid w:val="007B4357"/>
    <w:rsid w:val="007B6769"/>
    <w:rsid w:val="007C0170"/>
    <w:rsid w:val="007C17DB"/>
    <w:rsid w:val="007C1B39"/>
    <w:rsid w:val="007C7841"/>
    <w:rsid w:val="007D1FF2"/>
    <w:rsid w:val="007D3829"/>
    <w:rsid w:val="007E4444"/>
    <w:rsid w:val="007E5C5B"/>
    <w:rsid w:val="007E640A"/>
    <w:rsid w:val="007F0295"/>
    <w:rsid w:val="007F1943"/>
    <w:rsid w:val="007F1B36"/>
    <w:rsid w:val="00803D5F"/>
    <w:rsid w:val="0081020C"/>
    <w:rsid w:val="00812267"/>
    <w:rsid w:val="00820899"/>
    <w:rsid w:val="0082250F"/>
    <w:rsid w:val="00823549"/>
    <w:rsid w:val="008311C6"/>
    <w:rsid w:val="00832BFF"/>
    <w:rsid w:val="00836C83"/>
    <w:rsid w:val="00841564"/>
    <w:rsid w:val="0084498F"/>
    <w:rsid w:val="0084715D"/>
    <w:rsid w:val="00847990"/>
    <w:rsid w:val="008515FD"/>
    <w:rsid w:val="00852A5A"/>
    <w:rsid w:val="0086243E"/>
    <w:rsid w:val="00863127"/>
    <w:rsid w:val="00870870"/>
    <w:rsid w:val="00872B4F"/>
    <w:rsid w:val="0087478A"/>
    <w:rsid w:val="00876A32"/>
    <w:rsid w:val="00876C20"/>
    <w:rsid w:val="008770F6"/>
    <w:rsid w:val="00880F80"/>
    <w:rsid w:val="00883808"/>
    <w:rsid w:val="008840F5"/>
    <w:rsid w:val="008A1717"/>
    <w:rsid w:val="008B1D40"/>
    <w:rsid w:val="008B43F2"/>
    <w:rsid w:val="008B44F6"/>
    <w:rsid w:val="008B4AAB"/>
    <w:rsid w:val="008B7198"/>
    <w:rsid w:val="008C207F"/>
    <w:rsid w:val="008C4626"/>
    <w:rsid w:val="008D0986"/>
    <w:rsid w:val="008D4A8C"/>
    <w:rsid w:val="008D7ADB"/>
    <w:rsid w:val="008E0514"/>
    <w:rsid w:val="008E6A07"/>
    <w:rsid w:val="008E7442"/>
    <w:rsid w:val="008F33BC"/>
    <w:rsid w:val="008F3AA4"/>
    <w:rsid w:val="008F3C80"/>
    <w:rsid w:val="009003E9"/>
    <w:rsid w:val="00902B4D"/>
    <w:rsid w:val="00905EA6"/>
    <w:rsid w:val="00907448"/>
    <w:rsid w:val="00907FDB"/>
    <w:rsid w:val="00912AAF"/>
    <w:rsid w:val="00915D44"/>
    <w:rsid w:val="009160BD"/>
    <w:rsid w:val="00927200"/>
    <w:rsid w:val="00931FCF"/>
    <w:rsid w:val="0093382E"/>
    <w:rsid w:val="00935EE0"/>
    <w:rsid w:val="00936415"/>
    <w:rsid w:val="009366E6"/>
    <w:rsid w:val="00945313"/>
    <w:rsid w:val="00945686"/>
    <w:rsid w:val="00946FA0"/>
    <w:rsid w:val="00950AE3"/>
    <w:rsid w:val="00950B70"/>
    <w:rsid w:val="00956273"/>
    <w:rsid w:val="009608B2"/>
    <w:rsid w:val="00962A37"/>
    <w:rsid w:val="0096564A"/>
    <w:rsid w:val="00974E9D"/>
    <w:rsid w:val="0098191D"/>
    <w:rsid w:val="009825C4"/>
    <w:rsid w:val="009906AF"/>
    <w:rsid w:val="00996974"/>
    <w:rsid w:val="009A1F2E"/>
    <w:rsid w:val="009B0055"/>
    <w:rsid w:val="009B2AA2"/>
    <w:rsid w:val="009B52EF"/>
    <w:rsid w:val="009C609C"/>
    <w:rsid w:val="009D0B2E"/>
    <w:rsid w:val="009D23CE"/>
    <w:rsid w:val="009D3F3C"/>
    <w:rsid w:val="009E0A94"/>
    <w:rsid w:val="009E7CAF"/>
    <w:rsid w:val="009F0C08"/>
    <w:rsid w:val="00A01190"/>
    <w:rsid w:val="00A0127E"/>
    <w:rsid w:val="00A02376"/>
    <w:rsid w:val="00A02E95"/>
    <w:rsid w:val="00A12914"/>
    <w:rsid w:val="00A13111"/>
    <w:rsid w:val="00A156E6"/>
    <w:rsid w:val="00A1643F"/>
    <w:rsid w:val="00A20296"/>
    <w:rsid w:val="00A21F40"/>
    <w:rsid w:val="00A22F27"/>
    <w:rsid w:val="00A24BD2"/>
    <w:rsid w:val="00A25F04"/>
    <w:rsid w:val="00A36932"/>
    <w:rsid w:val="00A56594"/>
    <w:rsid w:val="00A57AB2"/>
    <w:rsid w:val="00A617DA"/>
    <w:rsid w:val="00A6272C"/>
    <w:rsid w:val="00A668E0"/>
    <w:rsid w:val="00A72EF6"/>
    <w:rsid w:val="00A83DA7"/>
    <w:rsid w:val="00A918A5"/>
    <w:rsid w:val="00A93B7B"/>
    <w:rsid w:val="00A9458B"/>
    <w:rsid w:val="00A97891"/>
    <w:rsid w:val="00AA3795"/>
    <w:rsid w:val="00AB0422"/>
    <w:rsid w:val="00AB079B"/>
    <w:rsid w:val="00AB49F8"/>
    <w:rsid w:val="00AB4BE4"/>
    <w:rsid w:val="00AC186D"/>
    <w:rsid w:val="00AD14B2"/>
    <w:rsid w:val="00AD6555"/>
    <w:rsid w:val="00AF33D8"/>
    <w:rsid w:val="00AF3A80"/>
    <w:rsid w:val="00AF4978"/>
    <w:rsid w:val="00AF69B3"/>
    <w:rsid w:val="00AF75DF"/>
    <w:rsid w:val="00B01AD1"/>
    <w:rsid w:val="00B02369"/>
    <w:rsid w:val="00B042C6"/>
    <w:rsid w:val="00B10466"/>
    <w:rsid w:val="00B135DD"/>
    <w:rsid w:val="00B168BC"/>
    <w:rsid w:val="00B2088F"/>
    <w:rsid w:val="00B214C0"/>
    <w:rsid w:val="00B24CE8"/>
    <w:rsid w:val="00B25FEB"/>
    <w:rsid w:val="00B27A21"/>
    <w:rsid w:val="00B31816"/>
    <w:rsid w:val="00B32720"/>
    <w:rsid w:val="00B336E6"/>
    <w:rsid w:val="00B347E6"/>
    <w:rsid w:val="00B34B67"/>
    <w:rsid w:val="00B34DBE"/>
    <w:rsid w:val="00B40296"/>
    <w:rsid w:val="00B47073"/>
    <w:rsid w:val="00B52F73"/>
    <w:rsid w:val="00B53D52"/>
    <w:rsid w:val="00B6115E"/>
    <w:rsid w:val="00B6186C"/>
    <w:rsid w:val="00B62A0E"/>
    <w:rsid w:val="00B671AB"/>
    <w:rsid w:val="00B67684"/>
    <w:rsid w:val="00B70803"/>
    <w:rsid w:val="00B71F1C"/>
    <w:rsid w:val="00B72035"/>
    <w:rsid w:val="00B7366F"/>
    <w:rsid w:val="00B73EA3"/>
    <w:rsid w:val="00B74A4A"/>
    <w:rsid w:val="00B75617"/>
    <w:rsid w:val="00B902D2"/>
    <w:rsid w:val="00B96654"/>
    <w:rsid w:val="00BA04C8"/>
    <w:rsid w:val="00BA502C"/>
    <w:rsid w:val="00BA6C6B"/>
    <w:rsid w:val="00BA7E92"/>
    <w:rsid w:val="00BB0503"/>
    <w:rsid w:val="00BD0487"/>
    <w:rsid w:val="00BD6545"/>
    <w:rsid w:val="00BD6D67"/>
    <w:rsid w:val="00BD758B"/>
    <w:rsid w:val="00BE1F45"/>
    <w:rsid w:val="00BE386A"/>
    <w:rsid w:val="00BE5CC9"/>
    <w:rsid w:val="00BF1920"/>
    <w:rsid w:val="00BF26C9"/>
    <w:rsid w:val="00BF2FB8"/>
    <w:rsid w:val="00BF79E5"/>
    <w:rsid w:val="00C00076"/>
    <w:rsid w:val="00C010ED"/>
    <w:rsid w:val="00C06BE3"/>
    <w:rsid w:val="00C07839"/>
    <w:rsid w:val="00C24DEA"/>
    <w:rsid w:val="00C31ECB"/>
    <w:rsid w:val="00C33439"/>
    <w:rsid w:val="00C37E1D"/>
    <w:rsid w:val="00C45A5D"/>
    <w:rsid w:val="00C475EA"/>
    <w:rsid w:val="00C51CAE"/>
    <w:rsid w:val="00C57210"/>
    <w:rsid w:val="00C60695"/>
    <w:rsid w:val="00C609DB"/>
    <w:rsid w:val="00C62400"/>
    <w:rsid w:val="00C80274"/>
    <w:rsid w:val="00C965CB"/>
    <w:rsid w:val="00CA1DD3"/>
    <w:rsid w:val="00CA2E01"/>
    <w:rsid w:val="00CA349E"/>
    <w:rsid w:val="00CA549E"/>
    <w:rsid w:val="00CA5518"/>
    <w:rsid w:val="00CA6FD1"/>
    <w:rsid w:val="00CB0BFD"/>
    <w:rsid w:val="00CB745A"/>
    <w:rsid w:val="00CD2AD1"/>
    <w:rsid w:val="00CE0855"/>
    <w:rsid w:val="00CE22A5"/>
    <w:rsid w:val="00CE36BD"/>
    <w:rsid w:val="00CF6605"/>
    <w:rsid w:val="00D01322"/>
    <w:rsid w:val="00D0287E"/>
    <w:rsid w:val="00D0542B"/>
    <w:rsid w:val="00D06A89"/>
    <w:rsid w:val="00D10F60"/>
    <w:rsid w:val="00D14075"/>
    <w:rsid w:val="00D169D4"/>
    <w:rsid w:val="00D17C82"/>
    <w:rsid w:val="00D23391"/>
    <w:rsid w:val="00D30910"/>
    <w:rsid w:val="00D33AD6"/>
    <w:rsid w:val="00D34F24"/>
    <w:rsid w:val="00D43D57"/>
    <w:rsid w:val="00D514B0"/>
    <w:rsid w:val="00D51B20"/>
    <w:rsid w:val="00D535D2"/>
    <w:rsid w:val="00D54BA6"/>
    <w:rsid w:val="00D555CC"/>
    <w:rsid w:val="00D568B4"/>
    <w:rsid w:val="00D6005D"/>
    <w:rsid w:val="00D605D3"/>
    <w:rsid w:val="00D6224B"/>
    <w:rsid w:val="00D65AA7"/>
    <w:rsid w:val="00D66782"/>
    <w:rsid w:val="00D72F5D"/>
    <w:rsid w:val="00D83E96"/>
    <w:rsid w:val="00D85AD7"/>
    <w:rsid w:val="00D87BE9"/>
    <w:rsid w:val="00D93882"/>
    <w:rsid w:val="00D9565C"/>
    <w:rsid w:val="00D95D46"/>
    <w:rsid w:val="00DA1DE9"/>
    <w:rsid w:val="00DA1E3C"/>
    <w:rsid w:val="00DA2D52"/>
    <w:rsid w:val="00DA597B"/>
    <w:rsid w:val="00DA6350"/>
    <w:rsid w:val="00DA72F4"/>
    <w:rsid w:val="00DA7B20"/>
    <w:rsid w:val="00DB2A6A"/>
    <w:rsid w:val="00DB6A22"/>
    <w:rsid w:val="00DB79FC"/>
    <w:rsid w:val="00DC3437"/>
    <w:rsid w:val="00DD0C5B"/>
    <w:rsid w:val="00DD3728"/>
    <w:rsid w:val="00DD3B27"/>
    <w:rsid w:val="00DD6AC2"/>
    <w:rsid w:val="00DD7CAF"/>
    <w:rsid w:val="00DE3574"/>
    <w:rsid w:val="00DE5927"/>
    <w:rsid w:val="00DF3458"/>
    <w:rsid w:val="00DF34E7"/>
    <w:rsid w:val="00DF6B37"/>
    <w:rsid w:val="00DF7201"/>
    <w:rsid w:val="00E00EC7"/>
    <w:rsid w:val="00E01851"/>
    <w:rsid w:val="00E039A3"/>
    <w:rsid w:val="00E0754F"/>
    <w:rsid w:val="00E10483"/>
    <w:rsid w:val="00E13033"/>
    <w:rsid w:val="00E2094F"/>
    <w:rsid w:val="00E21CFC"/>
    <w:rsid w:val="00E26D31"/>
    <w:rsid w:val="00E47C2D"/>
    <w:rsid w:val="00E51690"/>
    <w:rsid w:val="00E523FC"/>
    <w:rsid w:val="00E52793"/>
    <w:rsid w:val="00E55F2D"/>
    <w:rsid w:val="00E61633"/>
    <w:rsid w:val="00E618A4"/>
    <w:rsid w:val="00E67DB9"/>
    <w:rsid w:val="00E80058"/>
    <w:rsid w:val="00E81A77"/>
    <w:rsid w:val="00E83F07"/>
    <w:rsid w:val="00E90037"/>
    <w:rsid w:val="00EA211F"/>
    <w:rsid w:val="00EA30F8"/>
    <w:rsid w:val="00EA3218"/>
    <w:rsid w:val="00EB2FE3"/>
    <w:rsid w:val="00EC028C"/>
    <w:rsid w:val="00EC3517"/>
    <w:rsid w:val="00EC4028"/>
    <w:rsid w:val="00ED3040"/>
    <w:rsid w:val="00ED4B53"/>
    <w:rsid w:val="00ED5D32"/>
    <w:rsid w:val="00ED6E7D"/>
    <w:rsid w:val="00ED7A89"/>
    <w:rsid w:val="00EE54B6"/>
    <w:rsid w:val="00EE653C"/>
    <w:rsid w:val="00EF6DE1"/>
    <w:rsid w:val="00EF76E5"/>
    <w:rsid w:val="00F021DC"/>
    <w:rsid w:val="00F068E6"/>
    <w:rsid w:val="00F1555E"/>
    <w:rsid w:val="00F2281B"/>
    <w:rsid w:val="00F241EB"/>
    <w:rsid w:val="00F24B68"/>
    <w:rsid w:val="00F2584A"/>
    <w:rsid w:val="00F2591B"/>
    <w:rsid w:val="00F36132"/>
    <w:rsid w:val="00F37FC7"/>
    <w:rsid w:val="00F51707"/>
    <w:rsid w:val="00F635DC"/>
    <w:rsid w:val="00F70CF3"/>
    <w:rsid w:val="00F729C4"/>
    <w:rsid w:val="00F738C8"/>
    <w:rsid w:val="00F74FEF"/>
    <w:rsid w:val="00F7549C"/>
    <w:rsid w:val="00F7742F"/>
    <w:rsid w:val="00F77C3E"/>
    <w:rsid w:val="00F82F05"/>
    <w:rsid w:val="00F9449B"/>
    <w:rsid w:val="00F95385"/>
    <w:rsid w:val="00F979BC"/>
    <w:rsid w:val="00FA2F19"/>
    <w:rsid w:val="00FA5861"/>
    <w:rsid w:val="00FB06AD"/>
    <w:rsid w:val="00FB1CE6"/>
    <w:rsid w:val="00FD3F7F"/>
    <w:rsid w:val="00FD5E20"/>
    <w:rsid w:val="00FE2232"/>
    <w:rsid w:val="00FE2FE0"/>
    <w:rsid w:val="00FE7D95"/>
    <w:rsid w:val="00FF59D8"/>
    <w:rsid w:val="00FF7831"/>
    <w:rsid w:val="011CCFD2"/>
    <w:rsid w:val="04D7F11C"/>
    <w:rsid w:val="06C381BF"/>
    <w:rsid w:val="098C5CD5"/>
    <w:rsid w:val="1514F47E"/>
    <w:rsid w:val="1B128651"/>
    <w:rsid w:val="36C2B155"/>
    <w:rsid w:val="37422FAF"/>
    <w:rsid w:val="3AA19D28"/>
    <w:rsid w:val="4244E47B"/>
    <w:rsid w:val="45ABC0A9"/>
    <w:rsid w:val="5769F681"/>
    <w:rsid w:val="6162E414"/>
    <w:rsid w:val="62E857EB"/>
    <w:rsid w:val="69E2BD24"/>
    <w:rsid w:val="71D8D5D2"/>
    <w:rsid w:val="7577C681"/>
    <w:rsid w:val="785031D0"/>
    <w:rsid w:val="7932D18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F70709"/>
  <w15:docId w15:val="{8D8046C4-D5C5-47BA-A8B4-4C4CDFA7C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7877"/>
    <w:rPr>
      <w:sz w:val="24"/>
      <w:lang w:eastAsia="en-US"/>
    </w:rPr>
  </w:style>
  <w:style w:type="paragraph" w:styleId="Overskrift1">
    <w:name w:val="heading 1"/>
    <w:basedOn w:val="Normal"/>
    <w:next w:val="Normal"/>
    <w:qFormat/>
    <w:rsid w:val="00F51707"/>
    <w:pPr>
      <w:keepNext/>
      <w:numPr>
        <w:numId w:val="36"/>
      </w:numPr>
      <w:outlineLvl w:val="0"/>
    </w:pPr>
    <w:rPr>
      <w:b/>
      <w:bCs/>
      <w:caps/>
    </w:rPr>
  </w:style>
  <w:style w:type="paragraph" w:styleId="Overskrift2">
    <w:name w:val="heading 2"/>
    <w:basedOn w:val="Normal"/>
    <w:next w:val="Normal"/>
    <w:link w:val="Overskrift2Tegn"/>
    <w:qFormat/>
    <w:rsid w:val="005C7877"/>
    <w:pPr>
      <w:keepNext/>
      <w:numPr>
        <w:ilvl w:val="1"/>
        <w:numId w:val="36"/>
      </w:numPr>
      <w:spacing w:before="240" w:after="120"/>
      <w:outlineLvl w:val="1"/>
    </w:pPr>
    <w:rPr>
      <w:rFonts w:ascii="Arial" w:hAnsi="Arial" w:cs="Arial"/>
      <w:b/>
      <w:smallCaps/>
      <w:sz w:val="22"/>
      <w:szCs w:val="22"/>
    </w:rPr>
  </w:style>
  <w:style w:type="paragraph" w:styleId="Overskrift3">
    <w:name w:val="heading 3"/>
    <w:basedOn w:val="Overskrift2"/>
    <w:next w:val="Normal"/>
    <w:link w:val="Overskrift3Tegn"/>
    <w:qFormat/>
    <w:rsid w:val="005C7877"/>
    <w:pPr>
      <w:numPr>
        <w:ilvl w:val="2"/>
      </w:numPr>
      <w:tabs>
        <w:tab w:val="num" w:pos="720"/>
      </w:tabs>
      <w:outlineLvl w:val="2"/>
    </w:pPr>
    <w:rPr>
      <w:smallCaps w:val="0"/>
    </w:rPr>
  </w:style>
  <w:style w:type="paragraph" w:styleId="Overskrift4">
    <w:name w:val="heading 4"/>
    <w:basedOn w:val="Contractstyle"/>
    <w:next w:val="Normal"/>
    <w:link w:val="Overskrift4Tegn"/>
    <w:qFormat/>
    <w:rsid w:val="005C7877"/>
    <w:pPr>
      <w:keepNext w:val="0"/>
      <w:numPr>
        <w:ilvl w:val="3"/>
        <w:numId w:val="36"/>
      </w:numPr>
      <w:spacing w:before="120"/>
      <w:outlineLvl w:val="3"/>
    </w:pPr>
    <w:rPr>
      <w:b/>
    </w:rPr>
  </w:style>
  <w:style w:type="paragraph" w:styleId="Overskrift5">
    <w:name w:val="heading 5"/>
    <w:basedOn w:val="Normal"/>
    <w:next w:val="Normal"/>
    <w:link w:val="Overskrift5Tegn"/>
    <w:qFormat/>
    <w:rsid w:val="005C7877"/>
    <w:pPr>
      <w:numPr>
        <w:ilvl w:val="4"/>
        <w:numId w:val="36"/>
      </w:numPr>
      <w:tabs>
        <w:tab w:val="num" w:pos="1008"/>
      </w:tabs>
      <w:spacing w:before="240" w:after="60"/>
      <w:outlineLvl w:val="4"/>
    </w:pPr>
    <w:rPr>
      <w:b/>
      <w:bCs/>
      <w:i/>
      <w:iCs/>
      <w:sz w:val="26"/>
      <w:szCs w:val="26"/>
    </w:rPr>
  </w:style>
  <w:style w:type="paragraph" w:styleId="Overskrift6">
    <w:name w:val="heading 6"/>
    <w:basedOn w:val="Normal"/>
    <w:next w:val="Normal"/>
    <w:link w:val="Overskrift6Tegn"/>
    <w:qFormat/>
    <w:rsid w:val="005C7877"/>
    <w:pPr>
      <w:numPr>
        <w:ilvl w:val="5"/>
        <w:numId w:val="36"/>
      </w:numPr>
      <w:tabs>
        <w:tab w:val="num" w:pos="1152"/>
      </w:tabs>
      <w:spacing w:before="240" w:after="60"/>
      <w:outlineLvl w:val="5"/>
    </w:pPr>
    <w:rPr>
      <w:b/>
      <w:bCs/>
      <w:sz w:val="22"/>
      <w:szCs w:val="22"/>
    </w:rPr>
  </w:style>
  <w:style w:type="paragraph" w:styleId="Overskrift7">
    <w:name w:val="heading 7"/>
    <w:basedOn w:val="Normal"/>
    <w:next w:val="Normal"/>
    <w:link w:val="Overskrift7Tegn"/>
    <w:qFormat/>
    <w:rsid w:val="005C7877"/>
    <w:pPr>
      <w:numPr>
        <w:ilvl w:val="6"/>
        <w:numId w:val="36"/>
      </w:numPr>
      <w:tabs>
        <w:tab w:val="num" w:pos="1296"/>
      </w:tabs>
      <w:spacing w:before="240" w:after="60"/>
      <w:outlineLvl w:val="6"/>
    </w:pPr>
    <w:rPr>
      <w:szCs w:val="24"/>
    </w:rPr>
  </w:style>
  <w:style w:type="paragraph" w:styleId="Overskrift8">
    <w:name w:val="heading 8"/>
    <w:basedOn w:val="Normal"/>
    <w:next w:val="Normal"/>
    <w:link w:val="Overskrift8Tegn"/>
    <w:qFormat/>
    <w:rsid w:val="005C7877"/>
    <w:pPr>
      <w:numPr>
        <w:ilvl w:val="7"/>
        <w:numId w:val="36"/>
      </w:numPr>
      <w:tabs>
        <w:tab w:val="num" w:pos="1440"/>
      </w:tabs>
      <w:spacing w:before="240" w:after="60"/>
      <w:outlineLvl w:val="7"/>
    </w:pPr>
    <w:rPr>
      <w:i/>
      <w:iCs/>
      <w:szCs w:val="24"/>
    </w:rPr>
  </w:style>
  <w:style w:type="paragraph" w:styleId="Overskrift9">
    <w:name w:val="heading 9"/>
    <w:basedOn w:val="Normal"/>
    <w:next w:val="Normal"/>
    <w:link w:val="Overskrift9Tegn"/>
    <w:qFormat/>
    <w:rsid w:val="005C7877"/>
    <w:pPr>
      <w:numPr>
        <w:ilvl w:val="8"/>
        <w:numId w:val="36"/>
      </w:numPr>
      <w:tabs>
        <w:tab w:val="num" w:pos="1584"/>
      </w:tabs>
      <w:spacing w:before="240" w:after="60"/>
      <w:outlineLvl w:val="8"/>
    </w:pPr>
    <w:rPr>
      <w:rFonts w:ascii="Arial" w:hAnsi="Arial" w:cs="Arial"/>
      <w:sz w:val="22"/>
      <w:szCs w:val="22"/>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rsid w:val="005C7877"/>
    <w:rPr>
      <w:rFonts w:ascii="Arial" w:hAnsi="Arial" w:cs="Arial"/>
      <w:b/>
      <w:smallCaps/>
      <w:sz w:val="22"/>
      <w:szCs w:val="22"/>
      <w:lang w:eastAsia="en-US"/>
    </w:rPr>
  </w:style>
  <w:style w:type="character" w:customStyle="1" w:styleId="Overskrift3Tegn">
    <w:name w:val="Overskrift 3 Tegn"/>
    <w:basedOn w:val="Standardskriftforavsnitt"/>
    <w:link w:val="Overskrift3"/>
    <w:rsid w:val="005C7877"/>
    <w:rPr>
      <w:rFonts w:ascii="Arial" w:hAnsi="Arial" w:cs="Arial"/>
      <w:b/>
      <w:sz w:val="22"/>
      <w:szCs w:val="22"/>
      <w:lang w:eastAsia="en-US"/>
    </w:rPr>
  </w:style>
  <w:style w:type="paragraph" w:customStyle="1" w:styleId="Contractstyle">
    <w:name w:val="Contractstyle"/>
    <w:basedOn w:val="Normal"/>
    <w:link w:val="ContractstyleTegn"/>
    <w:qFormat/>
    <w:rsid w:val="005C7877"/>
    <w:pPr>
      <w:keepNext/>
      <w:spacing w:after="60"/>
      <w:ind w:left="720"/>
    </w:pPr>
    <w:rPr>
      <w:rFonts w:ascii="Arial" w:hAnsi="Arial" w:cs="Arial"/>
      <w:sz w:val="22"/>
      <w:szCs w:val="22"/>
    </w:rPr>
  </w:style>
  <w:style w:type="character" w:customStyle="1" w:styleId="ContractstyleTegn">
    <w:name w:val="Contractstyle Tegn"/>
    <w:basedOn w:val="Standardskriftforavsnitt"/>
    <w:link w:val="Contractstyle"/>
    <w:rsid w:val="005C7877"/>
    <w:rPr>
      <w:rFonts w:ascii="Arial" w:hAnsi="Arial" w:cs="Arial"/>
      <w:sz w:val="22"/>
      <w:szCs w:val="22"/>
      <w:lang w:eastAsia="en-US"/>
    </w:rPr>
  </w:style>
  <w:style w:type="character" w:customStyle="1" w:styleId="Overskrift4Tegn">
    <w:name w:val="Overskrift 4 Tegn"/>
    <w:basedOn w:val="Standardskriftforavsnitt"/>
    <w:link w:val="Overskrift4"/>
    <w:rsid w:val="005C7877"/>
    <w:rPr>
      <w:rFonts w:ascii="Arial" w:hAnsi="Arial" w:cs="Arial"/>
      <w:b/>
      <w:sz w:val="22"/>
      <w:szCs w:val="22"/>
      <w:lang w:eastAsia="en-US"/>
    </w:rPr>
  </w:style>
  <w:style w:type="character" w:customStyle="1" w:styleId="Overskrift5Tegn">
    <w:name w:val="Overskrift 5 Tegn"/>
    <w:basedOn w:val="Standardskriftforavsnitt"/>
    <w:link w:val="Overskrift5"/>
    <w:rsid w:val="005C7877"/>
    <w:rPr>
      <w:b/>
      <w:bCs/>
      <w:i/>
      <w:iCs/>
      <w:sz w:val="26"/>
      <w:szCs w:val="26"/>
      <w:lang w:eastAsia="en-US"/>
    </w:rPr>
  </w:style>
  <w:style w:type="character" w:customStyle="1" w:styleId="Overskrift6Tegn">
    <w:name w:val="Overskrift 6 Tegn"/>
    <w:basedOn w:val="Standardskriftforavsnitt"/>
    <w:link w:val="Overskrift6"/>
    <w:rsid w:val="005C7877"/>
    <w:rPr>
      <w:b/>
      <w:bCs/>
      <w:sz w:val="22"/>
      <w:szCs w:val="22"/>
      <w:lang w:eastAsia="en-US"/>
    </w:rPr>
  </w:style>
  <w:style w:type="character" w:customStyle="1" w:styleId="Overskrift7Tegn">
    <w:name w:val="Overskrift 7 Tegn"/>
    <w:basedOn w:val="Standardskriftforavsnitt"/>
    <w:link w:val="Overskrift7"/>
    <w:rsid w:val="005C7877"/>
    <w:rPr>
      <w:sz w:val="24"/>
      <w:szCs w:val="24"/>
      <w:lang w:eastAsia="en-US"/>
    </w:rPr>
  </w:style>
  <w:style w:type="character" w:customStyle="1" w:styleId="Overskrift8Tegn">
    <w:name w:val="Overskrift 8 Tegn"/>
    <w:basedOn w:val="Standardskriftforavsnitt"/>
    <w:link w:val="Overskrift8"/>
    <w:rsid w:val="005C7877"/>
    <w:rPr>
      <w:i/>
      <w:iCs/>
      <w:sz w:val="24"/>
      <w:szCs w:val="24"/>
      <w:lang w:eastAsia="en-US"/>
    </w:rPr>
  </w:style>
  <w:style w:type="character" w:customStyle="1" w:styleId="Overskrift9Tegn">
    <w:name w:val="Overskrift 9 Tegn"/>
    <w:basedOn w:val="Standardskriftforavsnitt"/>
    <w:link w:val="Overskrift9"/>
    <w:rsid w:val="005C7877"/>
    <w:rPr>
      <w:rFonts w:ascii="Arial" w:hAnsi="Arial" w:cs="Arial"/>
      <w:sz w:val="22"/>
      <w:szCs w:val="22"/>
      <w:lang w:eastAsia="en-US"/>
    </w:rPr>
  </w:style>
  <w:style w:type="paragraph" w:styleId="Topptekst">
    <w:name w:val="header"/>
    <w:basedOn w:val="Normal"/>
    <w:link w:val="TopptekstTegn"/>
    <w:uiPriority w:val="99"/>
    <w:rsid w:val="00353D37"/>
    <w:pPr>
      <w:tabs>
        <w:tab w:val="center" w:pos="4536"/>
        <w:tab w:val="right" w:pos="9072"/>
      </w:tabs>
    </w:pPr>
  </w:style>
  <w:style w:type="paragraph" w:styleId="Bunntekst">
    <w:name w:val="footer"/>
    <w:basedOn w:val="Normal"/>
    <w:link w:val="BunntekstTegn"/>
    <w:rsid w:val="00353D37"/>
    <w:pPr>
      <w:tabs>
        <w:tab w:val="center" w:pos="4536"/>
        <w:tab w:val="right" w:pos="9072"/>
      </w:tabs>
    </w:pPr>
  </w:style>
  <w:style w:type="character" w:customStyle="1" w:styleId="BunntekstTegn">
    <w:name w:val="Bunntekst Tegn"/>
    <w:basedOn w:val="Standardskriftforavsnitt"/>
    <w:link w:val="Bunntekst"/>
    <w:uiPriority w:val="99"/>
    <w:rsid w:val="006C2D53"/>
    <w:rPr>
      <w:sz w:val="24"/>
      <w:szCs w:val="24"/>
    </w:rPr>
  </w:style>
  <w:style w:type="paragraph" w:styleId="Bobletekst">
    <w:name w:val="Balloon Text"/>
    <w:basedOn w:val="Normal"/>
    <w:link w:val="BobletekstTegn"/>
    <w:rsid w:val="00353D37"/>
    <w:rPr>
      <w:rFonts w:ascii="Tahoma" w:hAnsi="Tahoma" w:cs="Tahoma"/>
      <w:sz w:val="16"/>
      <w:szCs w:val="16"/>
    </w:rPr>
  </w:style>
  <w:style w:type="character" w:customStyle="1" w:styleId="BobletekstTegn">
    <w:name w:val="Bobletekst Tegn"/>
    <w:basedOn w:val="Standardskriftforavsnitt"/>
    <w:link w:val="Bobletekst"/>
    <w:rsid w:val="005C7877"/>
    <w:rPr>
      <w:rFonts w:ascii="Tahoma" w:hAnsi="Tahoma" w:cs="Tahoma"/>
      <w:sz w:val="16"/>
      <w:szCs w:val="16"/>
    </w:rPr>
  </w:style>
  <w:style w:type="character" w:styleId="Hyperkobling">
    <w:name w:val="Hyperlink"/>
    <w:uiPriority w:val="99"/>
    <w:rsid w:val="00211DA6"/>
    <w:rPr>
      <w:rFonts w:ascii="Arial" w:hAnsi="Arial"/>
      <w:sz w:val="18"/>
      <w:szCs w:val="16"/>
    </w:rPr>
  </w:style>
  <w:style w:type="paragraph" w:customStyle="1" w:styleId="TopptekstforReferanse">
    <w:name w:val="Topptekst for Referanse"/>
    <w:basedOn w:val="Normal"/>
    <w:rsid w:val="005C7877"/>
    <w:pPr>
      <w:keepNext/>
      <w:spacing w:before="20" w:line="200" w:lineRule="exact"/>
      <w:ind w:right="-4077"/>
      <w:outlineLvl w:val="0"/>
    </w:pPr>
    <w:rPr>
      <w:rFonts w:ascii="Arial" w:hAnsi="Arial"/>
      <w:sz w:val="16"/>
    </w:rPr>
  </w:style>
  <w:style w:type="paragraph" w:customStyle="1" w:styleId="AdressefeltVAF">
    <w:name w:val="Adressefelt VAF"/>
    <w:basedOn w:val="Normal"/>
    <w:rsid w:val="005C7877"/>
  </w:style>
  <w:style w:type="character" w:styleId="Sidetall">
    <w:name w:val="page number"/>
    <w:basedOn w:val="Standardskriftforavsnitt"/>
    <w:rsid w:val="005C7877"/>
  </w:style>
  <w:style w:type="paragraph" w:customStyle="1" w:styleId="Forside">
    <w:name w:val="Forside"/>
    <w:basedOn w:val="Contractstyle"/>
    <w:autoRedefine/>
    <w:rsid w:val="005C7877"/>
    <w:pPr>
      <w:ind w:left="0"/>
    </w:pPr>
    <w:rPr>
      <w:b/>
      <w:sz w:val="56"/>
      <w:szCs w:val="56"/>
    </w:rPr>
  </w:style>
  <w:style w:type="paragraph" w:customStyle="1" w:styleId="BunntekstVAF">
    <w:name w:val="Bunntekst VAF"/>
    <w:basedOn w:val="Normal"/>
    <w:rsid w:val="005C7877"/>
    <w:pPr>
      <w:ind w:right="-285"/>
    </w:pPr>
    <w:rPr>
      <w:rFonts w:ascii="Arial" w:hAnsi="Arial"/>
      <w:sz w:val="16"/>
    </w:rPr>
  </w:style>
  <w:style w:type="paragraph" w:customStyle="1" w:styleId="TopptekstAvdeling">
    <w:name w:val="Topptekst Avdeling"/>
    <w:basedOn w:val="Overskrift1"/>
    <w:rsid w:val="005C7877"/>
    <w:pPr>
      <w:pageBreakBefore/>
      <w:tabs>
        <w:tab w:val="num" w:pos="709"/>
        <w:tab w:val="left" w:pos="1276"/>
        <w:tab w:val="left" w:pos="1304"/>
      </w:tabs>
      <w:spacing w:before="160" w:after="120" w:line="240" w:lineRule="exact"/>
      <w:ind w:left="709" w:right="-4077" w:hanging="709"/>
    </w:pPr>
    <w:rPr>
      <w:rFonts w:ascii="Arial Black" w:hAnsi="Arial Black" w:cs="Arial"/>
      <w:bCs w:val="0"/>
      <w:smallCaps/>
      <w:sz w:val="16"/>
      <w:szCs w:val="36"/>
    </w:rPr>
  </w:style>
  <w:style w:type="paragraph" w:customStyle="1" w:styleId="Forside2">
    <w:name w:val="Forside2"/>
    <w:basedOn w:val="Forside"/>
    <w:rsid w:val="005C7877"/>
    <w:pPr>
      <w:tabs>
        <w:tab w:val="left" w:pos="3969"/>
      </w:tabs>
    </w:pPr>
    <w:rPr>
      <w:sz w:val="36"/>
    </w:rPr>
  </w:style>
  <w:style w:type="paragraph" w:styleId="INNH1">
    <w:name w:val="toc 1"/>
    <w:basedOn w:val="Normal"/>
    <w:next w:val="Normal"/>
    <w:uiPriority w:val="39"/>
    <w:rsid w:val="005C7877"/>
    <w:pPr>
      <w:tabs>
        <w:tab w:val="left" w:pos="709"/>
        <w:tab w:val="right" w:leader="dot" w:pos="9628"/>
      </w:tabs>
      <w:spacing w:before="120" w:after="120"/>
    </w:pPr>
    <w:rPr>
      <w:rFonts w:ascii="Arial" w:hAnsi="Arial"/>
      <w:b/>
      <w:bCs/>
      <w:smallCaps/>
      <w:sz w:val="22"/>
      <w:szCs w:val="22"/>
    </w:rPr>
  </w:style>
  <w:style w:type="paragraph" w:styleId="INNH2">
    <w:name w:val="toc 2"/>
    <w:basedOn w:val="Normal"/>
    <w:next w:val="Normal"/>
    <w:autoRedefine/>
    <w:uiPriority w:val="39"/>
    <w:rsid w:val="004B2C1F"/>
    <w:pPr>
      <w:tabs>
        <w:tab w:val="left" w:pos="1418"/>
        <w:tab w:val="right" w:leader="dot" w:pos="9628"/>
      </w:tabs>
      <w:spacing w:after="60"/>
      <w:ind w:left="708"/>
    </w:pPr>
    <w:rPr>
      <w:rFonts w:ascii="Arial" w:hAnsi="Arial"/>
      <w:smallCaps/>
      <w:noProof/>
      <w:sz w:val="20"/>
    </w:rPr>
  </w:style>
  <w:style w:type="paragraph" w:styleId="INNH3">
    <w:name w:val="toc 3"/>
    <w:basedOn w:val="Normal"/>
    <w:next w:val="Normal"/>
    <w:autoRedefine/>
    <w:uiPriority w:val="39"/>
    <w:rsid w:val="005C7877"/>
    <w:pPr>
      <w:ind w:left="480"/>
    </w:pPr>
    <w:rPr>
      <w:i/>
      <w:iCs/>
      <w:sz w:val="20"/>
    </w:rPr>
  </w:style>
  <w:style w:type="paragraph" w:styleId="INNH4">
    <w:name w:val="toc 4"/>
    <w:basedOn w:val="Normal"/>
    <w:next w:val="Normal"/>
    <w:autoRedefine/>
    <w:rsid w:val="005C7877"/>
    <w:pPr>
      <w:ind w:left="720"/>
    </w:pPr>
    <w:rPr>
      <w:sz w:val="18"/>
      <w:szCs w:val="18"/>
    </w:rPr>
  </w:style>
  <w:style w:type="paragraph" w:styleId="INNH5">
    <w:name w:val="toc 5"/>
    <w:basedOn w:val="Normal"/>
    <w:next w:val="Normal"/>
    <w:autoRedefine/>
    <w:rsid w:val="005C7877"/>
    <w:pPr>
      <w:ind w:left="960"/>
    </w:pPr>
    <w:rPr>
      <w:sz w:val="18"/>
      <w:szCs w:val="18"/>
    </w:rPr>
  </w:style>
  <w:style w:type="paragraph" w:styleId="INNH6">
    <w:name w:val="toc 6"/>
    <w:basedOn w:val="Normal"/>
    <w:next w:val="Normal"/>
    <w:autoRedefine/>
    <w:rsid w:val="005C7877"/>
    <w:pPr>
      <w:ind w:left="1200"/>
    </w:pPr>
    <w:rPr>
      <w:sz w:val="18"/>
      <w:szCs w:val="18"/>
    </w:rPr>
  </w:style>
  <w:style w:type="paragraph" w:styleId="INNH7">
    <w:name w:val="toc 7"/>
    <w:basedOn w:val="Normal"/>
    <w:next w:val="Normal"/>
    <w:autoRedefine/>
    <w:rsid w:val="005C7877"/>
    <w:pPr>
      <w:ind w:left="1440"/>
    </w:pPr>
    <w:rPr>
      <w:sz w:val="18"/>
      <w:szCs w:val="18"/>
    </w:rPr>
  </w:style>
  <w:style w:type="paragraph" w:styleId="INNH8">
    <w:name w:val="toc 8"/>
    <w:basedOn w:val="Normal"/>
    <w:next w:val="Normal"/>
    <w:autoRedefine/>
    <w:rsid w:val="005C7877"/>
    <w:pPr>
      <w:ind w:left="1680"/>
    </w:pPr>
    <w:rPr>
      <w:sz w:val="18"/>
      <w:szCs w:val="18"/>
    </w:rPr>
  </w:style>
  <w:style w:type="paragraph" w:styleId="INNH9">
    <w:name w:val="toc 9"/>
    <w:basedOn w:val="Normal"/>
    <w:next w:val="Normal"/>
    <w:autoRedefine/>
    <w:rsid w:val="005C7877"/>
    <w:pPr>
      <w:ind w:left="1920"/>
    </w:pPr>
    <w:rPr>
      <w:sz w:val="18"/>
      <w:szCs w:val="18"/>
    </w:rPr>
  </w:style>
  <w:style w:type="paragraph" w:customStyle="1" w:styleId="NormalTimesNewRoman">
    <w:name w:val="Normal + Times New Roman"/>
    <w:aliases w:val="Fet,Kursiv,Svart"/>
    <w:basedOn w:val="Normal"/>
    <w:rsid w:val="005C7877"/>
    <w:rPr>
      <w:b/>
      <w:i/>
      <w:color w:val="000000"/>
      <w:sz w:val="22"/>
      <w:lang w:eastAsia="nb-NO"/>
    </w:rPr>
  </w:style>
  <w:style w:type="paragraph" w:styleId="Fotnotetekst">
    <w:name w:val="footnote text"/>
    <w:basedOn w:val="Normal"/>
    <w:link w:val="FotnotetekstTegn"/>
    <w:rsid w:val="005C7877"/>
    <w:rPr>
      <w:rFonts w:ascii="Arial" w:hAnsi="Arial"/>
      <w:sz w:val="16"/>
    </w:rPr>
  </w:style>
  <w:style w:type="character" w:customStyle="1" w:styleId="FotnotetekstTegn">
    <w:name w:val="Fotnotetekst Tegn"/>
    <w:basedOn w:val="Standardskriftforavsnitt"/>
    <w:link w:val="Fotnotetekst"/>
    <w:rsid w:val="005C7877"/>
    <w:rPr>
      <w:rFonts w:ascii="Arial" w:hAnsi="Arial"/>
      <w:sz w:val="16"/>
      <w:lang w:eastAsia="en-US"/>
    </w:rPr>
  </w:style>
  <w:style w:type="character" w:styleId="Fotnotereferanse">
    <w:name w:val="footnote reference"/>
    <w:basedOn w:val="Standardskriftforavsnitt"/>
    <w:rsid w:val="005C7877"/>
    <w:rPr>
      <w:vertAlign w:val="superscript"/>
    </w:rPr>
  </w:style>
  <w:style w:type="paragraph" w:styleId="Listeavsnitt">
    <w:name w:val="List Paragraph"/>
    <w:aliases w:val="Bullets,List Paragraph1,EG Bullet 1,Colorful List - Accent 11,Bullet List,FooterText,numbered,Paragraphe de liste1,lp1"/>
    <w:basedOn w:val="Normal"/>
    <w:link w:val="ListeavsnittTegn"/>
    <w:uiPriority w:val="34"/>
    <w:qFormat/>
    <w:rsid w:val="005C7877"/>
    <w:pPr>
      <w:ind w:left="720"/>
    </w:pPr>
    <w:rPr>
      <w:rFonts w:ascii="Calibri" w:eastAsia="Calibri" w:hAnsi="Calibri"/>
      <w:sz w:val="22"/>
      <w:szCs w:val="22"/>
      <w:lang w:eastAsia="nb-NO"/>
    </w:rPr>
  </w:style>
  <w:style w:type="paragraph" w:styleId="Dokumentkart">
    <w:name w:val="Document Map"/>
    <w:basedOn w:val="Normal"/>
    <w:link w:val="DokumentkartTegn"/>
    <w:rsid w:val="005C7877"/>
    <w:rPr>
      <w:rFonts w:ascii="Tahoma" w:hAnsi="Tahoma" w:cs="Tahoma"/>
      <w:sz w:val="16"/>
      <w:szCs w:val="16"/>
    </w:rPr>
  </w:style>
  <w:style w:type="character" w:customStyle="1" w:styleId="DokumentkartTegn">
    <w:name w:val="Dokumentkart Tegn"/>
    <w:basedOn w:val="Standardskriftforavsnitt"/>
    <w:link w:val="Dokumentkart"/>
    <w:rsid w:val="005C7877"/>
    <w:rPr>
      <w:rFonts w:ascii="Tahoma" w:hAnsi="Tahoma" w:cs="Tahoma"/>
      <w:sz w:val="16"/>
      <w:szCs w:val="16"/>
      <w:lang w:eastAsia="en-US"/>
    </w:rPr>
  </w:style>
  <w:style w:type="character" w:styleId="Merknadsreferanse">
    <w:name w:val="annotation reference"/>
    <w:basedOn w:val="Standardskriftforavsnitt"/>
    <w:rsid w:val="005C7877"/>
    <w:rPr>
      <w:sz w:val="16"/>
      <w:szCs w:val="16"/>
    </w:rPr>
  </w:style>
  <w:style w:type="paragraph" w:styleId="Merknadstekst">
    <w:name w:val="annotation text"/>
    <w:basedOn w:val="Normal"/>
    <w:link w:val="MerknadstekstTegn"/>
    <w:rsid w:val="005C7877"/>
    <w:rPr>
      <w:sz w:val="20"/>
    </w:rPr>
  </w:style>
  <w:style w:type="character" w:customStyle="1" w:styleId="MerknadstekstTegn">
    <w:name w:val="Merknadstekst Tegn"/>
    <w:basedOn w:val="Standardskriftforavsnitt"/>
    <w:link w:val="Merknadstekst"/>
    <w:rsid w:val="005C7877"/>
    <w:rPr>
      <w:lang w:eastAsia="en-US"/>
    </w:rPr>
  </w:style>
  <w:style w:type="paragraph" w:styleId="Kommentaremne">
    <w:name w:val="annotation subject"/>
    <w:basedOn w:val="Merknadstekst"/>
    <w:next w:val="Merknadstekst"/>
    <w:link w:val="KommentaremneTegn"/>
    <w:rsid w:val="005C7877"/>
    <w:rPr>
      <w:b/>
      <w:bCs/>
    </w:rPr>
  </w:style>
  <w:style w:type="character" w:customStyle="1" w:styleId="KommentaremneTegn">
    <w:name w:val="Kommentaremne Tegn"/>
    <w:basedOn w:val="MerknadstekstTegn"/>
    <w:link w:val="Kommentaremne"/>
    <w:rsid w:val="005C7877"/>
    <w:rPr>
      <w:b/>
      <w:bCs/>
      <w:lang w:eastAsia="en-US"/>
    </w:rPr>
  </w:style>
  <w:style w:type="table" w:styleId="Tabellrutenett">
    <w:name w:val="Table Grid"/>
    <w:basedOn w:val="Vanligtabell"/>
    <w:uiPriority w:val="1"/>
    <w:rsid w:val="00580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verskriftforinnholdsfortegnelse">
    <w:name w:val="TOC Heading"/>
    <w:basedOn w:val="Overskrift1"/>
    <w:next w:val="Normal"/>
    <w:uiPriority w:val="39"/>
    <w:unhideWhenUsed/>
    <w:qFormat/>
    <w:rsid w:val="008F3AA4"/>
    <w:pPr>
      <w:keepLines/>
      <w:spacing w:before="240" w:line="259" w:lineRule="auto"/>
      <w:outlineLvl w:val="9"/>
    </w:pPr>
    <w:rPr>
      <w:rFonts w:asciiTheme="majorHAnsi" w:eastAsiaTheme="majorEastAsia" w:hAnsiTheme="majorHAnsi" w:cstheme="majorBidi"/>
      <w:b w:val="0"/>
      <w:bCs w:val="0"/>
      <w:color w:val="365F91" w:themeColor="accent1" w:themeShade="BF"/>
      <w:sz w:val="32"/>
      <w:szCs w:val="32"/>
      <w:lang w:eastAsia="nb-NO"/>
    </w:rPr>
  </w:style>
  <w:style w:type="paragraph" w:styleId="NormalWeb">
    <w:name w:val="Normal (Web)"/>
    <w:basedOn w:val="Normal"/>
    <w:uiPriority w:val="99"/>
    <w:unhideWhenUsed/>
    <w:qFormat/>
    <w:rsid w:val="00E10483"/>
    <w:pPr>
      <w:spacing w:before="100" w:beforeAutospacing="1" w:after="100" w:afterAutospacing="1"/>
    </w:pPr>
    <w:rPr>
      <w:szCs w:val="24"/>
      <w:lang w:val="en-US"/>
    </w:rPr>
  </w:style>
  <w:style w:type="table" w:styleId="Lyslisteuthevingsfarge3">
    <w:name w:val="Light List Accent 3"/>
    <w:basedOn w:val="Vanligtabell"/>
    <w:uiPriority w:val="61"/>
    <w:rsid w:val="00E10483"/>
    <w:rPr>
      <w:rFonts w:asciiTheme="minorHAnsi" w:eastAsia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Brdtekst">
    <w:name w:val="Body Text"/>
    <w:basedOn w:val="Normal"/>
    <w:link w:val="BrdtekstTegn"/>
    <w:semiHidden/>
    <w:rsid w:val="007E640A"/>
    <w:pPr>
      <w:keepLines/>
      <w:widowControl w:val="0"/>
    </w:pPr>
    <w:rPr>
      <w:rFonts w:ascii="Arial" w:eastAsia="SimSun" w:hAnsi="Arial"/>
      <w:i/>
      <w:iCs/>
      <w:sz w:val="22"/>
      <w:szCs w:val="22"/>
      <w:lang w:eastAsia="nb-NO"/>
    </w:rPr>
  </w:style>
  <w:style w:type="character" w:customStyle="1" w:styleId="BrdtekstTegn">
    <w:name w:val="Brødtekst Tegn"/>
    <w:basedOn w:val="Standardskriftforavsnitt"/>
    <w:link w:val="Brdtekst"/>
    <w:uiPriority w:val="99"/>
    <w:rsid w:val="007E640A"/>
    <w:rPr>
      <w:rFonts w:ascii="Arial" w:eastAsia="SimSun" w:hAnsi="Arial"/>
      <w:i/>
      <w:iCs/>
      <w:sz w:val="22"/>
      <w:szCs w:val="22"/>
    </w:rPr>
  </w:style>
  <w:style w:type="character" w:customStyle="1" w:styleId="ListeavsnittTegn">
    <w:name w:val="Listeavsnitt Tegn"/>
    <w:aliases w:val="Bullets Tegn,List Paragraph1 Tegn,EG Bullet 1 Tegn,Colorful List - Accent 11 Tegn,Bullet List Tegn,FooterText Tegn,numbered Tegn,Paragraphe de liste1 Tegn,lp1 Tegn"/>
    <w:link w:val="Listeavsnitt"/>
    <w:uiPriority w:val="34"/>
    <w:rsid w:val="00417D5E"/>
    <w:rPr>
      <w:rFonts w:ascii="Calibri" w:eastAsia="Calibri" w:hAnsi="Calibri"/>
      <w:sz w:val="22"/>
      <w:szCs w:val="22"/>
    </w:rPr>
  </w:style>
  <w:style w:type="table" w:customStyle="1" w:styleId="TableNormal1">
    <w:name w:val="Table Normal1"/>
    <w:uiPriority w:val="99"/>
    <w:semiHidden/>
    <w:rsid w:val="00CF6605"/>
    <w:pPr>
      <w:spacing w:after="200" w:line="276" w:lineRule="auto"/>
    </w:pPr>
    <w:rPr>
      <w:rFonts w:asciiTheme="minorHAnsi" w:eastAsiaTheme="minorHAnsi" w:hAnsiTheme="minorHAnsi" w:cstheme="minorBidi"/>
      <w:sz w:val="22"/>
      <w:szCs w:val="22"/>
      <w:lang w:eastAsia="en-US"/>
    </w:rPr>
    <w:tblPr>
      <w:tblCellMar>
        <w:top w:w="0" w:type="dxa"/>
        <w:left w:w="108" w:type="dxa"/>
        <w:bottom w:w="0" w:type="dxa"/>
        <w:right w:w="108" w:type="dxa"/>
      </w:tblCellMar>
    </w:tblPr>
  </w:style>
  <w:style w:type="paragraph" w:customStyle="1" w:styleId="BodyText1">
    <w:name w:val="Body Text1"/>
    <w:aliases w:val="GD,body text,DNV-Body,body tesx,contents,bt,Bodytext,AvtalBrödtext,ändrad,AvtalBrodtext,andrad,EDS Question Text"/>
    <w:basedOn w:val="Normal"/>
    <w:uiPriority w:val="99"/>
    <w:rsid w:val="00CF6605"/>
    <w:pPr>
      <w:spacing w:after="160" w:line="276" w:lineRule="auto"/>
    </w:pPr>
    <w:rPr>
      <w:rFonts w:ascii="Cambria" w:hAnsi="Cambria" w:cs="Arial"/>
      <w:sz w:val="20"/>
      <w:lang w:eastAsia="nb-NO"/>
    </w:rPr>
  </w:style>
  <w:style w:type="paragraph" w:customStyle="1" w:styleId="Heading11">
    <w:name w:val="Heading 11"/>
    <w:aliases w:val="TF-Overskrift 1,Arial 14 Fett,Arial 14 Fett1,Arial 14 Fett2,Huvudrubrik,Heading V,Instruks 1,Hovedblokk,Hovedblokk1,h1,new page/chapter,Heading V1,Heading V2,H1,Arial 14 Fett3,Arial 14 Fett11,Arial 14 Fett21,Arial 14 Fett4"/>
    <w:basedOn w:val="Normal"/>
    <w:next w:val="Normal"/>
    <w:qFormat/>
    <w:rsid w:val="00D01322"/>
    <w:pPr>
      <w:keepNext/>
      <w:keepLines/>
      <w:numPr>
        <w:numId w:val="43"/>
      </w:numPr>
      <w:spacing w:before="240" w:after="120" w:line="276" w:lineRule="auto"/>
      <w:outlineLvl w:val="0"/>
    </w:pPr>
    <w:rPr>
      <w:rFonts w:ascii="Cambria" w:eastAsiaTheme="majorEastAsia" w:hAnsi="Cambria" w:cs="Arial"/>
      <w:caps/>
      <w:kern w:val="2"/>
      <w:sz w:val="22"/>
      <w:szCs w:val="28"/>
    </w:rPr>
  </w:style>
  <w:style w:type="paragraph" w:customStyle="1" w:styleId="Heading21">
    <w:name w:val="Heading 21"/>
    <w:aliases w:val="Kapitel,Arial 12 Fett Kursiv,TF-Overskrit 2,UNDERRUBRIK 1-2,heading 2,OS2,fagansvarlig_1side,Instruks 2,Kapitel1,2,H21,21,H22,22,H23,23,h2,Header 2,l2,h21,Header 21,l21,h22,Header 22,l22,h23,Header 23,l23,h24,24,Header 24,l24,h25,Header 25"/>
    <w:basedOn w:val="Normal"/>
    <w:next w:val="Normal"/>
    <w:qFormat/>
    <w:rsid w:val="00D01322"/>
    <w:pPr>
      <w:keepNext/>
      <w:keepLines/>
      <w:numPr>
        <w:ilvl w:val="1"/>
        <w:numId w:val="43"/>
      </w:numPr>
      <w:tabs>
        <w:tab w:val="clear" w:pos="2138"/>
        <w:tab w:val="num" w:pos="2280"/>
      </w:tabs>
      <w:spacing w:before="120" w:after="120" w:line="276" w:lineRule="auto"/>
      <w:ind w:left="2280"/>
      <w:outlineLvl w:val="1"/>
    </w:pPr>
    <w:rPr>
      <w:rFonts w:ascii="Cambria" w:eastAsiaTheme="majorEastAsia" w:hAnsi="Cambria" w:cs="Arial"/>
      <w:sz w:val="22"/>
      <w:szCs w:val="26"/>
      <w:lang w:eastAsia="nb-NO"/>
    </w:rPr>
  </w:style>
  <w:style w:type="paragraph" w:customStyle="1" w:styleId="Heading31">
    <w:name w:val="Heading 31"/>
    <w:aliases w:val="TF-Overskrift 3,H3,Underkap.,Arial 12 Fett,Underrubrik2,heading 3,2H,2h,KJL:2nd Level,GD nivå 1.1,Overskrift 3 Tegn1,Overskrift 3 Tegn Tegn,Overskrift 3 Tegn1 Tegn Tegn,Overskrift 3 Tegn Tegn Tegn Tegn,Overskrift 3 Tegn1 Tegn Tegn Tegn Tegn"/>
    <w:basedOn w:val="Normal"/>
    <w:next w:val="Normal"/>
    <w:qFormat/>
    <w:rsid w:val="00D01322"/>
    <w:pPr>
      <w:keepNext/>
      <w:keepLines/>
      <w:numPr>
        <w:ilvl w:val="2"/>
        <w:numId w:val="43"/>
      </w:numPr>
      <w:spacing w:before="120" w:after="120" w:line="276" w:lineRule="auto"/>
      <w:outlineLvl w:val="2"/>
    </w:pPr>
    <w:rPr>
      <w:rFonts w:ascii="Cambria" w:eastAsiaTheme="majorEastAsia" w:hAnsi="Cambria" w:cs="Arial"/>
      <w:bCs/>
      <w:i/>
      <w:sz w:val="22"/>
      <w:szCs w:val="22"/>
      <w:lang w:eastAsia="nb-NO"/>
    </w:rPr>
  </w:style>
  <w:style w:type="paragraph" w:customStyle="1" w:styleId="Heading51">
    <w:name w:val="Heading 51"/>
    <w:aliases w:val="Underavsnitt,H5,emneoverskrift_samling,i innholdsfortegnelsen,Underavsnitt1,H51,Underavsnitt2,H52,Underavsnitt3,H53,Underavsnitt4,H54,Underavsnitt5,H55,Underavsnitt6,H56,Underavsnitt7,H57,Underavsnitt8,H58,Underavsnitt11,H511,Underavsnitt21"/>
    <w:basedOn w:val="Normal"/>
    <w:next w:val="Normal"/>
    <w:qFormat/>
    <w:rsid w:val="00D01322"/>
    <w:pPr>
      <w:keepNext/>
      <w:keepLines/>
      <w:numPr>
        <w:ilvl w:val="4"/>
        <w:numId w:val="43"/>
      </w:numPr>
      <w:spacing w:before="280" w:after="40" w:line="276" w:lineRule="auto"/>
      <w:outlineLvl w:val="4"/>
    </w:pPr>
    <w:rPr>
      <w:rFonts w:ascii="Cambria" w:eastAsiaTheme="majorEastAsia" w:hAnsi="Cambria" w:cs="Arial"/>
      <w:sz w:val="22"/>
      <w:szCs w:val="22"/>
    </w:rPr>
  </w:style>
  <w:style w:type="paragraph" w:customStyle="1" w:styleId="Heading61">
    <w:name w:val="Heading 61"/>
    <w:aliases w:val="Punktnummerering"/>
    <w:basedOn w:val="Normal"/>
    <w:next w:val="Normal"/>
    <w:qFormat/>
    <w:rsid w:val="00D01322"/>
    <w:pPr>
      <w:keepNext/>
      <w:keepLines/>
      <w:numPr>
        <w:ilvl w:val="5"/>
        <w:numId w:val="43"/>
      </w:numPr>
      <w:spacing w:line="276" w:lineRule="auto"/>
      <w:outlineLvl w:val="5"/>
    </w:pPr>
    <w:rPr>
      <w:rFonts w:ascii="Cambria" w:eastAsiaTheme="majorEastAsia" w:hAnsi="Cambria" w:cstheme="majorBidi"/>
      <w:i/>
      <w:iCs/>
      <w:color w:val="243F60" w:themeColor="accent1" w:themeShade="7F"/>
      <w:sz w:val="22"/>
      <w:szCs w:val="22"/>
    </w:rPr>
  </w:style>
  <w:style w:type="paragraph" w:customStyle="1" w:styleId="Heading81">
    <w:name w:val="Heading 81"/>
    <w:aliases w:val="Schedules,Vedlegg,Legal Level 1.1.1."/>
    <w:basedOn w:val="Normal"/>
    <w:next w:val="Normal"/>
    <w:qFormat/>
    <w:rsid w:val="00D01322"/>
    <w:pPr>
      <w:keepNext/>
      <w:keepLines/>
      <w:numPr>
        <w:ilvl w:val="7"/>
        <w:numId w:val="43"/>
      </w:numPr>
      <w:spacing w:line="276" w:lineRule="auto"/>
      <w:outlineLvl w:val="7"/>
    </w:pPr>
    <w:rPr>
      <w:rFonts w:ascii="Cambria" w:eastAsiaTheme="majorEastAsia" w:hAnsi="Cambria" w:cstheme="majorBidi"/>
      <w:color w:val="404040" w:themeColor="text1" w:themeTint="BF"/>
      <w:sz w:val="22"/>
    </w:rPr>
  </w:style>
  <w:style w:type="paragraph" w:customStyle="1" w:styleId="Heading91">
    <w:name w:val="Heading 91"/>
    <w:aliases w:val="Attachment,Overskrift x"/>
    <w:basedOn w:val="Normal"/>
    <w:next w:val="Normal"/>
    <w:qFormat/>
    <w:rsid w:val="00D01322"/>
    <w:pPr>
      <w:keepNext/>
      <w:keepLines/>
      <w:numPr>
        <w:ilvl w:val="8"/>
        <w:numId w:val="43"/>
      </w:numPr>
      <w:spacing w:line="276" w:lineRule="auto"/>
      <w:outlineLvl w:val="8"/>
    </w:pPr>
    <w:rPr>
      <w:rFonts w:ascii="Cambria" w:eastAsiaTheme="majorEastAsia" w:hAnsi="Cambria" w:cstheme="majorBidi"/>
      <w:i/>
      <w:iCs/>
      <w:color w:val="404040" w:themeColor="text1" w:themeTint="BF"/>
      <w:sz w:val="22"/>
    </w:rPr>
  </w:style>
  <w:style w:type="paragraph" w:customStyle="1" w:styleId="Heading41">
    <w:name w:val="Heading 41"/>
    <w:basedOn w:val="Normal"/>
    <w:rsid w:val="00D01322"/>
    <w:pPr>
      <w:numPr>
        <w:ilvl w:val="3"/>
        <w:numId w:val="43"/>
      </w:numPr>
      <w:tabs>
        <w:tab w:val="clear" w:pos="862"/>
      </w:tabs>
      <w:spacing w:after="160" w:line="276" w:lineRule="auto"/>
      <w:ind w:left="0" w:firstLine="0"/>
    </w:pPr>
    <w:rPr>
      <w:rFonts w:ascii="Cambria" w:eastAsiaTheme="minorHAnsi" w:hAnsi="Cambria" w:cs="Arial"/>
      <w:sz w:val="22"/>
      <w:szCs w:val="22"/>
    </w:rPr>
  </w:style>
  <w:style w:type="paragraph" w:customStyle="1" w:styleId="Heading71">
    <w:name w:val="Heading 71"/>
    <w:basedOn w:val="Normal"/>
    <w:rsid w:val="00D01322"/>
    <w:pPr>
      <w:numPr>
        <w:ilvl w:val="6"/>
        <w:numId w:val="43"/>
      </w:numPr>
      <w:spacing w:after="160" w:line="276" w:lineRule="auto"/>
      <w:ind w:left="0" w:firstLine="0"/>
    </w:pPr>
    <w:rPr>
      <w:rFonts w:ascii="Cambria" w:eastAsiaTheme="minorHAnsi" w:hAnsi="Cambria" w:cs="Arial"/>
      <w:sz w:val="22"/>
      <w:szCs w:val="22"/>
    </w:rPr>
  </w:style>
  <w:style w:type="paragraph" w:customStyle="1" w:styleId="Default">
    <w:name w:val="Default"/>
    <w:rsid w:val="00D01322"/>
    <w:pPr>
      <w:autoSpaceDE w:val="0"/>
      <w:autoSpaceDN w:val="0"/>
      <w:adjustRightInd w:val="0"/>
    </w:pPr>
    <w:rPr>
      <w:rFonts w:ascii="Calibri" w:hAnsi="Calibri" w:cs="Calibri"/>
      <w:color w:val="000000"/>
      <w:sz w:val="24"/>
      <w:szCs w:val="24"/>
    </w:rPr>
  </w:style>
  <w:style w:type="paragraph" w:customStyle="1" w:styleId="paragraph">
    <w:name w:val="paragraph"/>
    <w:basedOn w:val="Normal"/>
    <w:rsid w:val="002D3B7D"/>
    <w:rPr>
      <w:szCs w:val="24"/>
      <w:lang w:eastAsia="nb-NO"/>
    </w:rPr>
  </w:style>
  <w:style w:type="character" w:customStyle="1" w:styleId="normaltextrun1">
    <w:name w:val="normaltextrun1"/>
    <w:basedOn w:val="Standardskriftforavsnitt"/>
    <w:rsid w:val="002D3B7D"/>
  </w:style>
  <w:style w:type="character" w:customStyle="1" w:styleId="eop">
    <w:name w:val="eop"/>
    <w:basedOn w:val="Standardskriftforavsnitt"/>
    <w:rsid w:val="002D3B7D"/>
  </w:style>
  <w:style w:type="character" w:customStyle="1" w:styleId="TopptekstTegn">
    <w:name w:val="Topptekst Tegn"/>
    <w:link w:val="Topptekst"/>
    <w:uiPriority w:val="99"/>
    <w:rsid w:val="00033843"/>
    <w:rPr>
      <w:sz w:val="24"/>
      <w:lang w:eastAsia="en-US"/>
    </w:rPr>
  </w:style>
  <w:style w:type="character" w:styleId="Omtale">
    <w:name w:val="Mention"/>
    <w:basedOn w:val="Standardskriftforavsnitt"/>
    <w:uiPriority w:val="99"/>
    <w:unhideWhenUsed/>
    <w:rsid w:val="0084156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60824">
      <w:bodyDiv w:val="1"/>
      <w:marLeft w:val="0"/>
      <w:marRight w:val="0"/>
      <w:marTop w:val="0"/>
      <w:marBottom w:val="0"/>
      <w:divBdr>
        <w:top w:val="none" w:sz="0" w:space="0" w:color="auto"/>
        <w:left w:val="none" w:sz="0" w:space="0" w:color="auto"/>
        <w:bottom w:val="none" w:sz="0" w:space="0" w:color="auto"/>
        <w:right w:val="none" w:sz="0" w:space="0" w:color="auto"/>
      </w:divBdr>
    </w:div>
    <w:div w:id="146437443">
      <w:bodyDiv w:val="1"/>
      <w:marLeft w:val="0"/>
      <w:marRight w:val="0"/>
      <w:marTop w:val="0"/>
      <w:marBottom w:val="0"/>
      <w:divBdr>
        <w:top w:val="none" w:sz="0" w:space="0" w:color="auto"/>
        <w:left w:val="none" w:sz="0" w:space="0" w:color="auto"/>
        <w:bottom w:val="none" w:sz="0" w:space="0" w:color="auto"/>
        <w:right w:val="none" w:sz="0" w:space="0" w:color="auto"/>
      </w:divBdr>
    </w:div>
    <w:div w:id="254092322">
      <w:bodyDiv w:val="1"/>
      <w:marLeft w:val="0"/>
      <w:marRight w:val="0"/>
      <w:marTop w:val="0"/>
      <w:marBottom w:val="0"/>
      <w:divBdr>
        <w:top w:val="none" w:sz="0" w:space="0" w:color="auto"/>
        <w:left w:val="none" w:sz="0" w:space="0" w:color="auto"/>
        <w:bottom w:val="none" w:sz="0" w:space="0" w:color="auto"/>
        <w:right w:val="none" w:sz="0" w:space="0" w:color="auto"/>
      </w:divBdr>
    </w:div>
    <w:div w:id="423842174">
      <w:bodyDiv w:val="1"/>
      <w:marLeft w:val="0"/>
      <w:marRight w:val="0"/>
      <w:marTop w:val="0"/>
      <w:marBottom w:val="0"/>
      <w:divBdr>
        <w:top w:val="none" w:sz="0" w:space="0" w:color="auto"/>
        <w:left w:val="none" w:sz="0" w:space="0" w:color="auto"/>
        <w:bottom w:val="none" w:sz="0" w:space="0" w:color="auto"/>
        <w:right w:val="none" w:sz="0" w:space="0" w:color="auto"/>
      </w:divBdr>
    </w:div>
    <w:div w:id="441656056">
      <w:bodyDiv w:val="1"/>
      <w:marLeft w:val="0"/>
      <w:marRight w:val="0"/>
      <w:marTop w:val="0"/>
      <w:marBottom w:val="0"/>
      <w:divBdr>
        <w:top w:val="none" w:sz="0" w:space="0" w:color="auto"/>
        <w:left w:val="none" w:sz="0" w:space="0" w:color="auto"/>
        <w:bottom w:val="none" w:sz="0" w:space="0" w:color="auto"/>
        <w:right w:val="none" w:sz="0" w:space="0" w:color="auto"/>
      </w:divBdr>
    </w:div>
    <w:div w:id="651567087">
      <w:bodyDiv w:val="1"/>
      <w:marLeft w:val="0"/>
      <w:marRight w:val="0"/>
      <w:marTop w:val="0"/>
      <w:marBottom w:val="0"/>
      <w:divBdr>
        <w:top w:val="none" w:sz="0" w:space="0" w:color="auto"/>
        <w:left w:val="none" w:sz="0" w:space="0" w:color="auto"/>
        <w:bottom w:val="none" w:sz="0" w:space="0" w:color="auto"/>
        <w:right w:val="none" w:sz="0" w:space="0" w:color="auto"/>
      </w:divBdr>
      <w:divsChild>
        <w:div w:id="2028290507">
          <w:marLeft w:val="0"/>
          <w:marRight w:val="0"/>
          <w:marTop w:val="0"/>
          <w:marBottom w:val="0"/>
          <w:divBdr>
            <w:top w:val="none" w:sz="0" w:space="0" w:color="auto"/>
            <w:left w:val="none" w:sz="0" w:space="0" w:color="auto"/>
            <w:bottom w:val="none" w:sz="0" w:space="0" w:color="auto"/>
            <w:right w:val="none" w:sz="0" w:space="0" w:color="auto"/>
          </w:divBdr>
          <w:divsChild>
            <w:div w:id="173960530">
              <w:marLeft w:val="0"/>
              <w:marRight w:val="0"/>
              <w:marTop w:val="0"/>
              <w:marBottom w:val="0"/>
              <w:divBdr>
                <w:top w:val="none" w:sz="0" w:space="0" w:color="auto"/>
                <w:left w:val="none" w:sz="0" w:space="0" w:color="auto"/>
                <w:bottom w:val="none" w:sz="0" w:space="0" w:color="auto"/>
                <w:right w:val="none" w:sz="0" w:space="0" w:color="auto"/>
              </w:divBdr>
              <w:divsChild>
                <w:div w:id="2137025667">
                  <w:marLeft w:val="0"/>
                  <w:marRight w:val="0"/>
                  <w:marTop w:val="0"/>
                  <w:marBottom w:val="0"/>
                  <w:divBdr>
                    <w:top w:val="none" w:sz="0" w:space="0" w:color="auto"/>
                    <w:left w:val="none" w:sz="0" w:space="0" w:color="auto"/>
                    <w:bottom w:val="none" w:sz="0" w:space="0" w:color="auto"/>
                    <w:right w:val="none" w:sz="0" w:space="0" w:color="auto"/>
                  </w:divBdr>
                  <w:divsChild>
                    <w:div w:id="1765416782">
                      <w:marLeft w:val="0"/>
                      <w:marRight w:val="0"/>
                      <w:marTop w:val="0"/>
                      <w:marBottom w:val="0"/>
                      <w:divBdr>
                        <w:top w:val="none" w:sz="0" w:space="0" w:color="auto"/>
                        <w:left w:val="none" w:sz="0" w:space="0" w:color="auto"/>
                        <w:bottom w:val="none" w:sz="0" w:space="0" w:color="auto"/>
                        <w:right w:val="none" w:sz="0" w:space="0" w:color="auto"/>
                      </w:divBdr>
                      <w:divsChild>
                        <w:div w:id="1895969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3582299">
      <w:bodyDiv w:val="1"/>
      <w:marLeft w:val="0"/>
      <w:marRight w:val="0"/>
      <w:marTop w:val="0"/>
      <w:marBottom w:val="0"/>
      <w:divBdr>
        <w:top w:val="none" w:sz="0" w:space="0" w:color="auto"/>
        <w:left w:val="none" w:sz="0" w:space="0" w:color="auto"/>
        <w:bottom w:val="none" w:sz="0" w:space="0" w:color="auto"/>
        <w:right w:val="none" w:sz="0" w:space="0" w:color="auto"/>
      </w:divBdr>
    </w:div>
    <w:div w:id="718625190">
      <w:bodyDiv w:val="1"/>
      <w:marLeft w:val="0"/>
      <w:marRight w:val="0"/>
      <w:marTop w:val="0"/>
      <w:marBottom w:val="0"/>
      <w:divBdr>
        <w:top w:val="none" w:sz="0" w:space="0" w:color="auto"/>
        <w:left w:val="none" w:sz="0" w:space="0" w:color="auto"/>
        <w:bottom w:val="none" w:sz="0" w:space="0" w:color="auto"/>
        <w:right w:val="none" w:sz="0" w:space="0" w:color="auto"/>
      </w:divBdr>
    </w:div>
    <w:div w:id="748885252">
      <w:bodyDiv w:val="1"/>
      <w:marLeft w:val="0"/>
      <w:marRight w:val="0"/>
      <w:marTop w:val="0"/>
      <w:marBottom w:val="0"/>
      <w:divBdr>
        <w:top w:val="none" w:sz="0" w:space="0" w:color="auto"/>
        <w:left w:val="none" w:sz="0" w:space="0" w:color="auto"/>
        <w:bottom w:val="none" w:sz="0" w:space="0" w:color="auto"/>
        <w:right w:val="none" w:sz="0" w:space="0" w:color="auto"/>
      </w:divBdr>
      <w:divsChild>
        <w:div w:id="860046452">
          <w:marLeft w:val="0"/>
          <w:marRight w:val="0"/>
          <w:marTop w:val="0"/>
          <w:marBottom w:val="0"/>
          <w:divBdr>
            <w:top w:val="none" w:sz="0" w:space="0" w:color="auto"/>
            <w:left w:val="none" w:sz="0" w:space="0" w:color="auto"/>
            <w:bottom w:val="none" w:sz="0" w:space="0" w:color="auto"/>
            <w:right w:val="none" w:sz="0" w:space="0" w:color="auto"/>
          </w:divBdr>
          <w:divsChild>
            <w:div w:id="1452742385">
              <w:marLeft w:val="0"/>
              <w:marRight w:val="0"/>
              <w:marTop w:val="0"/>
              <w:marBottom w:val="0"/>
              <w:divBdr>
                <w:top w:val="none" w:sz="0" w:space="0" w:color="auto"/>
                <w:left w:val="none" w:sz="0" w:space="0" w:color="auto"/>
                <w:bottom w:val="none" w:sz="0" w:space="0" w:color="auto"/>
                <w:right w:val="none" w:sz="0" w:space="0" w:color="auto"/>
              </w:divBdr>
              <w:divsChild>
                <w:div w:id="205069209">
                  <w:marLeft w:val="0"/>
                  <w:marRight w:val="0"/>
                  <w:marTop w:val="0"/>
                  <w:marBottom w:val="0"/>
                  <w:divBdr>
                    <w:top w:val="none" w:sz="0" w:space="0" w:color="auto"/>
                    <w:left w:val="none" w:sz="0" w:space="0" w:color="auto"/>
                    <w:bottom w:val="none" w:sz="0" w:space="0" w:color="auto"/>
                    <w:right w:val="none" w:sz="0" w:space="0" w:color="auto"/>
                  </w:divBdr>
                  <w:divsChild>
                    <w:div w:id="895090718">
                      <w:marLeft w:val="0"/>
                      <w:marRight w:val="0"/>
                      <w:marTop w:val="0"/>
                      <w:marBottom w:val="0"/>
                      <w:divBdr>
                        <w:top w:val="none" w:sz="0" w:space="0" w:color="auto"/>
                        <w:left w:val="none" w:sz="0" w:space="0" w:color="auto"/>
                        <w:bottom w:val="none" w:sz="0" w:space="0" w:color="auto"/>
                        <w:right w:val="none" w:sz="0" w:space="0" w:color="auto"/>
                      </w:divBdr>
                      <w:divsChild>
                        <w:div w:id="229073528">
                          <w:marLeft w:val="0"/>
                          <w:marRight w:val="0"/>
                          <w:marTop w:val="0"/>
                          <w:marBottom w:val="0"/>
                          <w:divBdr>
                            <w:top w:val="none" w:sz="0" w:space="0" w:color="auto"/>
                            <w:left w:val="none" w:sz="0" w:space="0" w:color="auto"/>
                            <w:bottom w:val="none" w:sz="0" w:space="0" w:color="auto"/>
                            <w:right w:val="none" w:sz="0" w:space="0" w:color="auto"/>
                          </w:divBdr>
                          <w:divsChild>
                            <w:div w:id="1995992175">
                              <w:marLeft w:val="0"/>
                              <w:marRight w:val="0"/>
                              <w:marTop w:val="0"/>
                              <w:marBottom w:val="0"/>
                              <w:divBdr>
                                <w:top w:val="none" w:sz="0" w:space="0" w:color="auto"/>
                                <w:left w:val="none" w:sz="0" w:space="0" w:color="auto"/>
                                <w:bottom w:val="none" w:sz="0" w:space="0" w:color="auto"/>
                                <w:right w:val="none" w:sz="0" w:space="0" w:color="auto"/>
                              </w:divBdr>
                              <w:divsChild>
                                <w:div w:id="1628121511">
                                  <w:marLeft w:val="0"/>
                                  <w:marRight w:val="0"/>
                                  <w:marTop w:val="0"/>
                                  <w:marBottom w:val="0"/>
                                  <w:divBdr>
                                    <w:top w:val="none" w:sz="0" w:space="0" w:color="auto"/>
                                    <w:left w:val="none" w:sz="0" w:space="0" w:color="auto"/>
                                    <w:bottom w:val="none" w:sz="0" w:space="0" w:color="auto"/>
                                    <w:right w:val="none" w:sz="0" w:space="0" w:color="auto"/>
                                  </w:divBdr>
                                  <w:divsChild>
                                    <w:div w:id="910776572">
                                      <w:marLeft w:val="0"/>
                                      <w:marRight w:val="0"/>
                                      <w:marTop w:val="0"/>
                                      <w:marBottom w:val="0"/>
                                      <w:divBdr>
                                        <w:top w:val="none" w:sz="0" w:space="0" w:color="auto"/>
                                        <w:left w:val="none" w:sz="0" w:space="0" w:color="auto"/>
                                        <w:bottom w:val="none" w:sz="0" w:space="0" w:color="auto"/>
                                        <w:right w:val="none" w:sz="0" w:space="0" w:color="auto"/>
                                      </w:divBdr>
                                      <w:divsChild>
                                        <w:div w:id="1107769409">
                                          <w:marLeft w:val="0"/>
                                          <w:marRight w:val="0"/>
                                          <w:marTop w:val="0"/>
                                          <w:marBottom w:val="0"/>
                                          <w:divBdr>
                                            <w:top w:val="none" w:sz="0" w:space="0" w:color="auto"/>
                                            <w:left w:val="none" w:sz="0" w:space="0" w:color="auto"/>
                                            <w:bottom w:val="none" w:sz="0" w:space="0" w:color="auto"/>
                                            <w:right w:val="none" w:sz="0" w:space="0" w:color="auto"/>
                                          </w:divBdr>
                                          <w:divsChild>
                                            <w:div w:id="2145274777">
                                              <w:marLeft w:val="0"/>
                                              <w:marRight w:val="0"/>
                                              <w:marTop w:val="0"/>
                                              <w:marBottom w:val="0"/>
                                              <w:divBdr>
                                                <w:top w:val="none" w:sz="0" w:space="0" w:color="auto"/>
                                                <w:left w:val="none" w:sz="0" w:space="0" w:color="auto"/>
                                                <w:bottom w:val="none" w:sz="0" w:space="0" w:color="auto"/>
                                                <w:right w:val="none" w:sz="0" w:space="0" w:color="auto"/>
                                              </w:divBdr>
                                              <w:divsChild>
                                                <w:div w:id="1704207382">
                                                  <w:marLeft w:val="0"/>
                                                  <w:marRight w:val="0"/>
                                                  <w:marTop w:val="0"/>
                                                  <w:marBottom w:val="0"/>
                                                  <w:divBdr>
                                                    <w:top w:val="none" w:sz="0" w:space="0" w:color="auto"/>
                                                    <w:left w:val="none" w:sz="0" w:space="0" w:color="auto"/>
                                                    <w:bottom w:val="none" w:sz="0" w:space="0" w:color="auto"/>
                                                    <w:right w:val="none" w:sz="0" w:space="0" w:color="auto"/>
                                                  </w:divBdr>
                                                  <w:divsChild>
                                                    <w:div w:id="1692955762">
                                                      <w:marLeft w:val="0"/>
                                                      <w:marRight w:val="0"/>
                                                      <w:marTop w:val="0"/>
                                                      <w:marBottom w:val="0"/>
                                                      <w:divBdr>
                                                        <w:top w:val="single" w:sz="6" w:space="0" w:color="auto"/>
                                                        <w:left w:val="none" w:sz="0" w:space="0" w:color="auto"/>
                                                        <w:bottom w:val="single" w:sz="6" w:space="0" w:color="auto"/>
                                                        <w:right w:val="none" w:sz="0" w:space="0" w:color="auto"/>
                                                      </w:divBdr>
                                                      <w:divsChild>
                                                        <w:div w:id="1861504605">
                                                          <w:marLeft w:val="0"/>
                                                          <w:marRight w:val="0"/>
                                                          <w:marTop w:val="0"/>
                                                          <w:marBottom w:val="0"/>
                                                          <w:divBdr>
                                                            <w:top w:val="none" w:sz="0" w:space="0" w:color="auto"/>
                                                            <w:left w:val="none" w:sz="0" w:space="0" w:color="auto"/>
                                                            <w:bottom w:val="none" w:sz="0" w:space="0" w:color="auto"/>
                                                            <w:right w:val="none" w:sz="0" w:space="0" w:color="auto"/>
                                                          </w:divBdr>
                                                          <w:divsChild>
                                                            <w:div w:id="565148386">
                                                              <w:marLeft w:val="0"/>
                                                              <w:marRight w:val="0"/>
                                                              <w:marTop w:val="0"/>
                                                              <w:marBottom w:val="0"/>
                                                              <w:divBdr>
                                                                <w:top w:val="none" w:sz="0" w:space="0" w:color="auto"/>
                                                                <w:left w:val="none" w:sz="0" w:space="0" w:color="auto"/>
                                                                <w:bottom w:val="none" w:sz="0" w:space="0" w:color="auto"/>
                                                                <w:right w:val="none" w:sz="0" w:space="0" w:color="auto"/>
                                                              </w:divBdr>
                                                              <w:divsChild>
                                                                <w:div w:id="225847807">
                                                                  <w:marLeft w:val="0"/>
                                                                  <w:marRight w:val="0"/>
                                                                  <w:marTop w:val="0"/>
                                                                  <w:marBottom w:val="0"/>
                                                                  <w:divBdr>
                                                                    <w:top w:val="none" w:sz="0" w:space="0" w:color="auto"/>
                                                                    <w:left w:val="none" w:sz="0" w:space="0" w:color="auto"/>
                                                                    <w:bottom w:val="none" w:sz="0" w:space="0" w:color="auto"/>
                                                                    <w:right w:val="none" w:sz="0" w:space="0" w:color="auto"/>
                                                                  </w:divBdr>
                                                                  <w:divsChild>
                                                                    <w:div w:id="252207825">
                                                                      <w:marLeft w:val="0"/>
                                                                      <w:marRight w:val="0"/>
                                                                      <w:marTop w:val="0"/>
                                                                      <w:marBottom w:val="0"/>
                                                                      <w:divBdr>
                                                                        <w:top w:val="none" w:sz="0" w:space="0" w:color="auto"/>
                                                                        <w:left w:val="none" w:sz="0" w:space="0" w:color="auto"/>
                                                                        <w:bottom w:val="none" w:sz="0" w:space="0" w:color="auto"/>
                                                                        <w:right w:val="none" w:sz="0" w:space="0" w:color="auto"/>
                                                                      </w:divBdr>
                                                                      <w:divsChild>
                                                                        <w:div w:id="1965233641">
                                                                          <w:marLeft w:val="0"/>
                                                                          <w:marRight w:val="0"/>
                                                                          <w:marTop w:val="0"/>
                                                                          <w:marBottom w:val="0"/>
                                                                          <w:divBdr>
                                                                            <w:top w:val="none" w:sz="0" w:space="0" w:color="auto"/>
                                                                            <w:left w:val="none" w:sz="0" w:space="0" w:color="auto"/>
                                                                            <w:bottom w:val="none" w:sz="0" w:space="0" w:color="auto"/>
                                                                            <w:right w:val="none" w:sz="0" w:space="0" w:color="auto"/>
                                                                          </w:divBdr>
                                                                          <w:divsChild>
                                                                            <w:div w:id="632060596">
                                                                              <w:marLeft w:val="0"/>
                                                                              <w:marRight w:val="0"/>
                                                                              <w:marTop w:val="0"/>
                                                                              <w:marBottom w:val="0"/>
                                                                              <w:divBdr>
                                                                                <w:top w:val="none" w:sz="0" w:space="0" w:color="auto"/>
                                                                                <w:left w:val="none" w:sz="0" w:space="0" w:color="auto"/>
                                                                                <w:bottom w:val="none" w:sz="0" w:space="0" w:color="auto"/>
                                                                                <w:right w:val="none" w:sz="0" w:space="0" w:color="auto"/>
                                                                              </w:divBdr>
                                                                              <w:divsChild>
                                                                                <w:div w:id="65549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322200">
      <w:bodyDiv w:val="1"/>
      <w:marLeft w:val="0"/>
      <w:marRight w:val="0"/>
      <w:marTop w:val="0"/>
      <w:marBottom w:val="0"/>
      <w:divBdr>
        <w:top w:val="none" w:sz="0" w:space="0" w:color="auto"/>
        <w:left w:val="none" w:sz="0" w:space="0" w:color="auto"/>
        <w:bottom w:val="none" w:sz="0" w:space="0" w:color="auto"/>
        <w:right w:val="none" w:sz="0" w:space="0" w:color="auto"/>
      </w:divBdr>
      <w:divsChild>
        <w:div w:id="2069835660">
          <w:marLeft w:val="0"/>
          <w:marRight w:val="0"/>
          <w:marTop w:val="0"/>
          <w:marBottom w:val="0"/>
          <w:divBdr>
            <w:top w:val="none" w:sz="0" w:space="0" w:color="auto"/>
            <w:left w:val="none" w:sz="0" w:space="0" w:color="auto"/>
            <w:bottom w:val="none" w:sz="0" w:space="0" w:color="auto"/>
            <w:right w:val="none" w:sz="0" w:space="0" w:color="auto"/>
          </w:divBdr>
          <w:divsChild>
            <w:div w:id="2067532814">
              <w:marLeft w:val="0"/>
              <w:marRight w:val="0"/>
              <w:marTop w:val="0"/>
              <w:marBottom w:val="0"/>
              <w:divBdr>
                <w:top w:val="none" w:sz="0" w:space="0" w:color="auto"/>
                <w:left w:val="none" w:sz="0" w:space="0" w:color="auto"/>
                <w:bottom w:val="none" w:sz="0" w:space="0" w:color="auto"/>
                <w:right w:val="none" w:sz="0" w:space="0" w:color="auto"/>
              </w:divBdr>
              <w:divsChild>
                <w:div w:id="1931693181">
                  <w:marLeft w:val="0"/>
                  <w:marRight w:val="0"/>
                  <w:marTop w:val="0"/>
                  <w:marBottom w:val="0"/>
                  <w:divBdr>
                    <w:top w:val="none" w:sz="0" w:space="0" w:color="auto"/>
                    <w:left w:val="none" w:sz="0" w:space="0" w:color="auto"/>
                    <w:bottom w:val="none" w:sz="0" w:space="0" w:color="auto"/>
                    <w:right w:val="none" w:sz="0" w:space="0" w:color="auto"/>
                  </w:divBdr>
                  <w:divsChild>
                    <w:div w:id="1477795399">
                      <w:marLeft w:val="0"/>
                      <w:marRight w:val="0"/>
                      <w:marTop w:val="0"/>
                      <w:marBottom w:val="0"/>
                      <w:divBdr>
                        <w:top w:val="none" w:sz="0" w:space="0" w:color="auto"/>
                        <w:left w:val="none" w:sz="0" w:space="0" w:color="auto"/>
                        <w:bottom w:val="none" w:sz="0" w:space="0" w:color="auto"/>
                        <w:right w:val="none" w:sz="0" w:space="0" w:color="auto"/>
                      </w:divBdr>
                      <w:divsChild>
                        <w:div w:id="1287271820">
                          <w:marLeft w:val="0"/>
                          <w:marRight w:val="0"/>
                          <w:marTop w:val="0"/>
                          <w:marBottom w:val="0"/>
                          <w:divBdr>
                            <w:top w:val="none" w:sz="0" w:space="0" w:color="auto"/>
                            <w:left w:val="none" w:sz="0" w:space="0" w:color="auto"/>
                            <w:bottom w:val="none" w:sz="0" w:space="0" w:color="auto"/>
                            <w:right w:val="none" w:sz="0" w:space="0" w:color="auto"/>
                          </w:divBdr>
                          <w:divsChild>
                            <w:div w:id="1861164313">
                              <w:marLeft w:val="0"/>
                              <w:marRight w:val="0"/>
                              <w:marTop w:val="0"/>
                              <w:marBottom w:val="0"/>
                              <w:divBdr>
                                <w:top w:val="none" w:sz="0" w:space="0" w:color="auto"/>
                                <w:left w:val="none" w:sz="0" w:space="0" w:color="auto"/>
                                <w:bottom w:val="none" w:sz="0" w:space="0" w:color="auto"/>
                                <w:right w:val="none" w:sz="0" w:space="0" w:color="auto"/>
                              </w:divBdr>
                              <w:divsChild>
                                <w:div w:id="271666848">
                                  <w:marLeft w:val="0"/>
                                  <w:marRight w:val="0"/>
                                  <w:marTop w:val="0"/>
                                  <w:marBottom w:val="0"/>
                                  <w:divBdr>
                                    <w:top w:val="none" w:sz="0" w:space="0" w:color="auto"/>
                                    <w:left w:val="none" w:sz="0" w:space="0" w:color="auto"/>
                                    <w:bottom w:val="none" w:sz="0" w:space="0" w:color="auto"/>
                                    <w:right w:val="none" w:sz="0" w:space="0" w:color="auto"/>
                                  </w:divBdr>
                                  <w:divsChild>
                                    <w:div w:id="1636328165">
                                      <w:marLeft w:val="0"/>
                                      <w:marRight w:val="0"/>
                                      <w:marTop w:val="0"/>
                                      <w:marBottom w:val="0"/>
                                      <w:divBdr>
                                        <w:top w:val="none" w:sz="0" w:space="0" w:color="auto"/>
                                        <w:left w:val="none" w:sz="0" w:space="0" w:color="auto"/>
                                        <w:bottom w:val="none" w:sz="0" w:space="0" w:color="auto"/>
                                        <w:right w:val="none" w:sz="0" w:space="0" w:color="auto"/>
                                      </w:divBdr>
                                      <w:divsChild>
                                        <w:div w:id="613513417">
                                          <w:marLeft w:val="0"/>
                                          <w:marRight w:val="0"/>
                                          <w:marTop w:val="0"/>
                                          <w:marBottom w:val="0"/>
                                          <w:divBdr>
                                            <w:top w:val="none" w:sz="0" w:space="0" w:color="auto"/>
                                            <w:left w:val="none" w:sz="0" w:space="0" w:color="auto"/>
                                            <w:bottom w:val="none" w:sz="0" w:space="0" w:color="auto"/>
                                            <w:right w:val="none" w:sz="0" w:space="0" w:color="auto"/>
                                          </w:divBdr>
                                          <w:divsChild>
                                            <w:div w:id="686953651">
                                              <w:marLeft w:val="0"/>
                                              <w:marRight w:val="0"/>
                                              <w:marTop w:val="0"/>
                                              <w:marBottom w:val="0"/>
                                              <w:divBdr>
                                                <w:top w:val="none" w:sz="0" w:space="0" w:color="auto"/>
                                                <w:left w:val="none" w:sz="0" w:space="0" w:color="auto"/>
                                                <w:bottom w:val="none" w:sz="0" w:space="0" w:color="auto"/>
                                                <w:right w:val="none" w:sz="0" w:space="0" w:color="auto"/>
                                              </w:divBdr>
                                              <w:divsChild>
                                                <w:div w:id="1819954860">
                                                  <w:marLeft w:val="0"/>
                                                  <w:marRight w:val="0"/>
                                                  <w:marTop w:val="0"/>
                                                  <w:marBottom w:val="0"/>
                                                  <w:divBdr>
                                                    <w:top w:val="none" w:sz="0" w:space="0" w:color="auto"/>
                                                    <w:left w:val="none" w:sz="0" w:space="0" w:color="auto"/>
                                                    <w:bottom w:val="none" w:sz="0" w:space="0" w:color="auto"/>
                                                    <w:right w:val="none" w:sz="0" w:space="0" w:color="auto"/>
                                                  </w:divBdr>
                                                  <w:divsChild>
                                                    <w:div w:id="1034186522">
                                                      <w:marLeft w:val="0"/>
                                                      <w:marRight w:val="0"/>
                                                      <w:marTop w:val="0"/>
                                                      <w:marBottom w:val="0"/>
                                                      <w:divBdr>
                                                        <w:top w:val="single" w:sz="6" w:space="0" w:color="auto"/>
                                                        <w:left w:val="none" w:sz="0" w:space="0" w:color="auto"/>
                                                        <w:bottom w:val="single" w:sz="6" w:space="0" w:color="auto"/>
                                                        <w:right w:val="none" w:sz="0" w:space="0" w:color="auto"/>
                                                      </w:divBdr>
                                                      <w:divsChild>
                                                        <w:div w:id="1199199086">
                                                          <w:marLeft w:val="0"/>
                                                          <w:marRight w:val="0"/>
                                                          <w:marTop w:val="0"/>
                                                          <w:marBottom w:val="0"/>
                                                          <w:divBdr>
                                                            <w:top w:val="none" w:sz="0" w:space="0" w:color="auto"/>
                                                            <w:left w:val="none" w:sz="0" w:space="0" w:color="auto"/>
                                                            <w:bottom w:val="none" w:sz="0" w:space="0" w:color="auto"/>
                                                            <w:right w:val="none" w:sz="0" w:space="0" w:color="auto"/>
                                                          </w:divBdr>
                                                          <w:divsChild>
                                                            <w:div w:id="594753445">
                                                              <w:marLeft w:val="0"/>
                                                              <w:marRight w:val="0"/>
                                                              <w:marTop w:val="0"/>
                                                              <w:marBottom w:val="0"/>
                                                              <w:divBdr>
                                                                <w:top w:val="none" w:sz="0" w:space="0" w:color="auto"/>
                                                                <w:left w:val="none" w:sz="0" w:space="0" w:color="auto"/>
                                                                <w:bottom w:val="none" w:sz="0" w:space="0" w:color="auto"/>
                                                                <w:right w:val="none" w:sz="0" w:space="0" w:color="auto"/>
                                                              </w:divBdr>
                                                              <w:divsChild>
                                                                <w:div w:id="126438726">
                                                                  <w:marLeft w:val="0"/>
                                                                  <w:marRight w:val="0"/>
                                                                  <w:marTop w:val="0"/>
                                                                  <w:marBottom w:val="0"/>
                                                                  <w:divBdr>
                                                                    <w:top w:val="none" w:sz="0" w:space="0" w:color="auto"/>
                                                                    <w:left w:val="none" w:sz="0" w:space="0" w:color="auto"/>
                                                                    <w:bottom w:val="none" w:sz="0" w:space="0" w:color="auto"/>
                                                                    <w:right w:val="none" w:sz="0" w:space="0" w:color="auto"/>
                                                                  </w:divBdr>
                                                                  <w:divsChild>
                                                                    <w:div w:id="903417500">
                                                                      <w:marLeft w:val="0"/>
                                                                      <w:marRight w:val="0"/>
                                                                      <w:marTop w:val="0"/>
                                                                      <w:marBottom w:val="0"/>
                                                                      <w:divBdr>
                                                                        <w:top w:val="none" w:sz="0" w:space="0" w:color="auto"/>
                                                                        <w:left w:val="none" w:sz="0" w:space="0" w:color="auto"/>
                                                                        <w:bottom w:val="none" w:sz="0" w:space="0" w:color="auto"/>
                                                                        <w:right w:val="none" w:sz="0" w:space="0" w:color="auto"/>
                                                                      </w:divBdr>
                                                                      <w:divsChild>
                                                                        <w:div w:id="1455171782">
                                                                          <w:marLeft w:val="0"/>
                                                                          <w:marRight w:val="0"/>
                                                                          <w:marTop w:val="0"/>
                                                                          <w:marBottom w:val="0"/>
                                                                          <w:divBdr>
                                                                            <w:top w:val="none" w:sz="0" w:space="0" w:color="auto"/>
                                                                            <w:left w:val="none" w:sz="0" w:space="0" w:color="auto"/>
                                                                            <w:bottom w:val="none" w:sz="0" w:space="0" w:color="auto"/>
                                                                            <w:right w:val="none" w:sz="0" w:space="0" w:color="auto"/>
                                                                          </w:divBdr>
                                                                          <w:divsChild>
                                                                            <w:div w:id="351760297">
                                                                              <w:marLeft w:val="0"/>
                                                                              <w:marRight w:val="0"/>
                                                                              <w:marTop w:val="0"/>
                                                                              <w:marBottom w:val="0"/>
                                                                              <w:divBdr>
                                                                                <w:top w:val="none" w:sz="0" w:space="0" w:color="auto"/>
                                                                                <w:left w:val="none" w:sz="0" w:space="0" w:color="auto"/>
                                                                                <w:bottom w:val="none" w:sz="0" w:space="0" w:color="auto"/>
                                                                                <w:right w:val="none" w:sz="0" w:space="0" w:color="auto"/>
                                                                              </w:divBdr>
                                                                              <w:divsChild>
                                                                                <w:div w:id="86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41120109">
      <w:bodyDiv w:val="1"/>
      <w:marLeft w:val="0"/>
      <w:marRight w:val="0"/>
      <w:marTop w:val="0"/>
      <w:marBottom w:val="0"/>
      <w:divBdr>
        <w:top w:val="none" w:sz="0" w:space="0" w:color="auto"/>
        <w:left w:val="none" w:sz="0" w:space="0" w:color="auto"/>
        <w:bottom w:val="none" w:sz="0" w:space="0" w:color="auto"/>
        <w:right w:val="none" w:sz="0" w:space="0" w:color="auto"/>
      </w:divBdr>
    </w:div>
    <w:div w:id="922371490">
      <w:bodyDiv w:val="1"/>
      <w:marLeft w:val="0"/>
      <w:marRight w:val="0"/>
      <w:marTop w:val="0"/>
      <w:marBottom w:val="0"/>
      <w:divBdr>
        <w:top w:val="none" w:sz="0" w:space="0" w:color="auto"/>
        <w:left w:val="none" w:sz="0" w:space="0" w:color="auto"/>
        <w:bottom w:val="none" w:sz="0" w:space="0" w:color="auto"/>
        <w:right w:val="none" w:sz="0" w:space="0" w:color="auto"/>
      </w:divBdr>
    </w:div>
    <w:div w:id="1011293439">
      <w:bodyDiv w:val="1"/>
      <w:marLeft w:val="0"/>
      <w:marRight w:val="0"/>
      <w:marTop w:val="0"/>
      <w:marBottom w:val="0"/>
      <w:divBdr>
        <w:top w:val="none" w:sz="0" w:space="0" w:color="auto"/>
        <w:left w:val="none" w:sz="0" w:space="0" w:color="auto"/>
        <w:bottom w:val="none" w:sz="0" w:space="0" w:color="auto"/>
        <w:right w:val="none" w:sz="0" w:space="0" w:color="auto"/>
      </w:divBdr>
    </w:div>
    <w:div w:id="1131242281">
      <w:bodyDiv w:val="1"/>
      <w:marLeft w:val="0"/>
      <w:marRight w:val="0"/>
      <w:marTop w:val="0"/>
      <w:marBottom w:val="0"/>
      <w:divBdr>
        <w:top w:val="none" w:sz="0" w:space="0" w:color="auto"/>
        <w:left w:val="none" w:sz="0" w:space="0" w:color="auto"/>
        <w:bottom w:val="none" w:sz="0" w:space="0" w:color="auto"/>
        <w:right w:val="none" w:sz="0" w:space="0" w:color="auto"/>
      </w:divBdr>
    </w:div>
    <w:div w:id="1201748068">
      <w:bodyDiv w:val="1"/>
      <w:marLeft w:val="0"/>
      <w:marRight w:val="0"/>
      <w:marTop w:val="0"/>
      <w:marBottom w:val="0"/>
      <w:divBdr>
        <w:top w:val="none" w:sz="0" w:space="0" w:color="auto"/>
        <w:left w:val="none" w:sz="0" w:space="0" w:color="auto"/>
        <w:bottom w:val="none" w:sz="0" w:space="0" w:color="auto"/>
        <w:right w:val="none" w:sz="0" w:space="0" w:color="auto"/>
      </w:divBdr>
    </w:div>
    <w:div w:id="1260992515">
      <w:bodyDiv w:val="1"/>
      <w:marLeft w:val="0"/>
      <w:marRight w:val="0"/>
      <w:marTop w:val="0"/>
      <w:marBottom w:val="0"/>
      <w:divBdr>
        <w:top w:val="none" w:sz="0" w:space="0" w:color="auto"/>
        <w:left w:val="none" w:sz="0" w:space="0" w:color="auto"/>
        <w:bottom w:val="none" w:sz="0" w:space="0" w:color="auto"/>
        <w:right w:val="none" w:sz="0" w:space="0" w:color="auto"/>
      </w:divBdr>
    </w:div>
    <w:div w:id="1320505004">
      <w:bodyDiv w:val="1"/>
      <w:marLeft w:val="0"/>
      <w:marRight w:val="0"/>
      <w:marTop w:val="0"/>
      <w:marBottom w:val="0"/>
      <w:divBdr>
        <w:top w:val="none" w:sz="0" w:space="0" w:color="auto"/>
        <w:left w:val="none" w:sz="0" w:space="0" w:color="auto"/>
        <w:bottom w:val="none" w:sz="0" w:space="0" w:color="auto"/>
        <w:right w:val="none" w:sz="0" w:space="0" w:color="auto"/>
      </w:divBdr>
    </w:div>
    <w:div w:id="1403332578">
      <w:bodyDiv w:val="1"/>
      <w:marLeft w:val="0"/>
      <w:marRight w:val="0"/>
      <w:marTop w:val="0"/>
      <w:marBottom w:val="0"/>
      <w:divBdr>
        <w:top w:val="none" w:sz="0" w:space="0" w:color="auto"/>
        <w:left w:val="none" w:sz="0" w:space="0" w:color="auto"/>
        <w:bottom w:val="none" w:sz="0" w:space="0" w:color="auto"/>
        <w:right w:val="none" w:sz="0" w:space="0" w:color="auto"/>
      </w:divBdr>
    </w:div>
    <w:div w:id="1429544645">
      <w:bodyDiv w:val="1"/>
      <w:marLeft w:val="0"/>
      <w:marRight w:val="0"/>
      <w:marTop w:val="0"/>
      <w:marBottom w:val="0"/>
      <w:divBdr>
        <w:top w:val="none" w:sz="0" w:space="0" w:color="auto"/>
        <w:left w:val="none" w:sz="0" w:space="0" w:color="auto"/>
        <w:bottom w:val="none" w:sz="0" w:space="0" w:color="auto"/>
        <w:right w:val="none" w:sz="0" w:space="0" w:color="auto"/>
      </w:divBdr>
    </w:div>
    <w:div w:id="1457525420">
      <w:bodyDiv w:val="1"/>
      <w:marLeft w:val="0"/>
      <w:marRight w:val="0"/>
      <w:marTop w:val="0"/>
      <w:marBottom w:val="0"/>
      <w:divBdr>
        <w:top w:val="none" w:sz="0" w:space="0" w:color="auto"/>
        <w:left w:val="none" w:sz="0" w:space="0" w:color="auto"/>
        <w:bottom w:val="none" w:sz="0" w:space="0" w:color="auto"/>
        <w:right w:val="none" w:sz="0" w:space="0" w:color="auto"/>
      </w:divBdr>
    </w:div>
    <w:div w:id="1630016237">
      <w:bodyDiv w:val="1"/>
      <w:marLeft w:val="0"/>
      <w:marRight w:val="0"/>
      <w:marTop w:val="0"/>
      <w:marBottom w:val="0"/>
      <w:divBdr>
        <w:top w:val="none" w:sz="0" w:space="0" w:color="auto"/>
        <w:left w:val="none" w:sz="0" w:space="0" w:color="auto"/>
        <w:bottom w:val="none" w:sz="0" w:space="0" w:color="auto"/>
        <w:right w:val="none" w:sz="0" w:space="0" w:color="auto"/>
      </w:divBdr>
    </w:div>
    <w:div w:id="1692801146">
      <w:bodyDiv w:val="1"/>
      <w:marLeft w:val="0"/>
      <w:marRight w:val="0"/>
      <w:marTop w:val="0"/>
      <w:marBottom w:val="0"/>
      <w:divBdr>
        <w:top w:val="none" w:sz="0" w:space="0" w:color="auto"/>
        <w:left w:val="none" w:sz="0" w:space="0" w:color="auto"/>
        <w:bottom w:val="none" w:sz="0" w:space="0" w:color="auto"/>
        <w:right w:val="none" w:sz="0" w:space="0" w:color="auto"/>
      </w:divBdr>
    </w:div>
    <w:div w:id="1706639182">
      <w:bodyDiv w:val="1"/>
      <w:marLeft w:val="0"/>
      <w:marRight w:val="0"/>
      <w:marTop w:val="0"/>
      <w:marBottom w:val="0"/>
      <w:divBdr>
        <w:top w:val="none" w:sz="0" w:space="0" w:color="auto"/>
        <w:left w:val="none" w:sz="0" w:space="0" w:color="auto"/>
        <w:bottom w:val="none" w:sz="0" w:space="0" w:color="auto"/>
        <w:right w:val="none" w:sz="0" w:space="0" w:color="auto"/>
      </w:divBdr>
    </w:div>
    <w:div w:id="1719284389">
      <w:bodyDiv w:val="1"/>
      <w:marLeft w:val="0"/>
      <w:marRight w:val="0"/>
      <w:marTop w:val="0"/>
      <w:marBottom w:val="0"/>
      <w:divBdr>
        <w:top w:val="none" w:sz="0" w:space="0" w:color="auto"/>
        <w:left w:val="none" w:sz="0" w:space="0" w:color="auto"/>
        <w:bottom w:val="none" w:sz="0" w:space="0" w:color="auto"/>
        <w:right w:val="none" w:sz="0" w:space="0" w:color="auto"/>
      </w:divBdr>
      <w:divsChild>
        <w:div w:id="1006711974">
          <w:marLeft w:val="0"/>
          <w:marRight w:val="0"/>
          <w:marTop w:val="0"/>
          <w:marBottom w:val="0"/>
          <w:divBdr>
            <w:top w:val="none" w:sz="0" w:space="0" w:color="auto"/>
            <w:left w:val="none" w:sz="0" w:space="0" w:color="auto"/>
            <w:bottom w:val="none" w:sz="0" w:space="0" w:color="auto"/>
            <w:right w:val="none" w:sz="0" w:space="0" w:color="auto"/>
          </w:divBdr>
          <w:divsChild>
            <w:div w:id="845480004">
              <w:marLeft w:val="0"/>
              <w:marRight w:val="0"/>
              <w:marTop w:val="0"/>
              <w:marBottom w:val="0"/>
              <w:divBdr>
                <w:top w:val="none" w:sz="0" w:space="0" w:color="auto"/>
                <w:left w:val="none" w:sz="0" w:space="0" w:color="auto"/>
                <w:bottom w:val="none" w:sz="0" w:space="0" w:color="auto"/>
                <w:right w:val="none" w:sz="0" w:space="0" w:color="auto"/>
              </w:divBdr>
              <w:divsChild>
                <w:div w:id="1829203600">
                  <w:marLeft w:val="0"/>
                  <w:marRight w:val="0"/>
                  <w:marTop w:val="0"/>
                  <w:marBottom w:val="0"/>
                  <w:divBdr>
                    <w:top w:val="none" w:sz="0" w:space="0" w:color="auto"/>
                    <w:left w:val="none" w:sz="0" w:space="0" w:color="auto"/>
                    <w:bottom w:val="none" w:sz="0" w:space="0" w:color="auto"/>
                    <w:right w:val="none" w:sz="0" w:space="0" w:color="auto"/>
                  </w:divBdr>
                  <w:divsChild>
                    <w:div w:id="1946111001">
                      <w:marLeft w:val="0"/>
                      <w:marRight w:val="0"/>
                      <w:marTop w:val="0"/>
                      <w:marBottom w:val="0"/>
                      <w:divBdr>
                        <w:top w:val="none" w:sz="0" w:space="0" w:color="auto"/>
                        <w:left w:val="none" w:sz="0" w:space="0" w:color="auto"/>
                        <w:bottom w:val="none" w:sz="0" w:space="0" w:color="auto"/>
                        <w:right w:val="none" w:sz="0" w:space="0" w:color="auto"/>
                      </w:divBdr>
                      <w:divsChild>
                        <w:div w:id="8241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1766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c438d6-322f-4807-9092-6c1e962758e5" xsi:nil="true"/>
    <e5de159baadd40d29c2061d4604829bb xmlns="55c438d6-322f-4807-9092-6c1e962758e5">
      <Terms xmlns="http://schemas.microsoft.com/office/infopath/2007/PartnerControls"/>
    </e5de159baadd40d29c2061d4604829bb>
    <j25543a5815d485da9a5e0773ad762e9 xmlns="55c438d6-322f-4807-9092-6c1e962758e5">
      <Terms xmlns="http://schemas.microsoft.com/office/infopath/2007/PartnerControls"/>
    </j25543a5815d485da9a5e0773ad762e9>
    <of785c45ca9f444c958a89f74a1a7143 xmlns="55c438d6-322f-4807-9092-6c1e962758e5">
      <Terms xmlns="http://schemas.microsoft.com/office/infopath/2007/PartnerControls"/>
    </of785c45ca9f444c958a89f74a1a7143>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30C037975CE17340A95B26B77CF6AD3A" ma:contentTypeVersion="15" ma:contentTypeDescription="Opprett et nytt dokument." ma:contentTypeScope="" ma:versionID="06b9f4a22d8c240b4c2cc3a268ddfd19">
  <xsd:schema xmlns:xsd="http://www.w3.org/2001/XMLSchema" xmlns:xs="http://www.w3.org/2001/XMLSchema" xmlns:p="http://schemas.microsoft.com/office/2006/metadata/properties" xmlns:ns2="55c438d6-322f-4807-9092-6c1e962758e5" xmlns:ns3="f35a6a6d-dc2e-4044-b874-03e8961dd6e3" targetNamespace="http://schemas.microsoft.com/office/2006/metadata/properties" ma:root="true" ma:fieldsID="493270c794d974b84a9914297b870785" ns2:_="" ns3:_="">
    <xsd:import namespace="55c438d6-322f-4807-9092-6c1e962758e5"/>
    <xsd:import namespace="f35a6a6d-dc2e-4044-b874-03e8961dd6e3"/>
    <xsd:element name="properties">
      <xsd:complexType>
        <xsd:sequence>
          <xsd:element name="documentManagement">
            <xsd:complexType>
              <xsd:all>
                <xsd:element ref="ns2:j25543a5815d485da9a5e0773ad762e9" minOccurs="0"/>
                <xsd:element ref="ns2:TaxCatchAll" minOccurs="0"/>
                <xsd:element ref="ns2:of785c45ca9f444c958a89f74a1a7143" minOccurs="0"/>
                <xsd:element ref="ns2:e5de159baadd40d29c2061d4604829bb" minOccurs="0"/>
                <xsd:element ref="ns3:MediaServiceMetadata" minOccurs="0"/>
                <xsd:element ref="ns3:MediaServiceFastMetadata" minOccurs="0"/>
                <xsd:element ref="ns3:MediaServiceSearchProperties" minOccurs="0"/>
                <xsd:element ref="ns3:MediaServiceObjectDetectorVersions"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c438d6-322f-4807-9092-6c1e962758e5"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default="" ma:fieldId="{325543a5-815d-485d-a9a5-e0773ad762e9}" ma:sspId="46af8f8e-1e45-4bcb-8b90-291e597263f4" ma:termSetId="abcfc9d9-a263-4abb-8234-be973c46258a"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29bcbf6e-6cd9-4d91-baa9-6b123510457a}" ma:internalName="TaxCatchAll" ma:showField="CatchAllData" ma:web="55c438d6-322f-4807-9092-6c1e962758e5">
      <xsd:complexType>
        <xsd:complexContent>
          <xsd:extension base="dms:MultiChoiceLookup">
            <xsd:sequence>
              <xsd:element name="Value" type="dms:Lookup" maxOccurs="unbounded" minOccurs="0" nillable="true"/>
            </xsd:sequence>
          </xsd:extension>
        </xsd:complexContent>
      </xsd:complexType>
    </xsd:element>
    <xsd:element name="of785c45ca9f444c958a89f74a1a7143" ma:index="12" nillable="true" ma:taxonomy="true" ma:internalName="of785c45ca9f444c958a89f74a1a7143" ma:taxonomyFieldName="GtVeiSubject" ma:displayName="GtVeiSubject" ma:fieldId="{8f785c45-ca9f-444c-958a-89f74a1a7143}" ma:taxonomyMulti="true" ma:sspId="46af8f8e-1e45-4bcb-8b90-291e597263f4" ma:termSetId="85485162-b98a-4097-8364-34ad5468fc4f" ma:anchorId="00000000-0000-0000-0000-000000000000" ma:open="false" ma:isKeyword="false">
      <xsd:complexType>
        <xsd:sequence>
          <xsd:element ref="pc:Terms" minOccurs="0" maxOccurs="1"/>
        </xsd:sequence>
      </xsd:complexType>
    </xsd:element>
    <xsd:element name="e5de159baadd40d29c2061d4604829bb" ma:index="14" nillable="true" ma:taxonomy="true" ma:internalName="e5de159baadd40d29c2061d4604829bb" ma:taxonomyFieldName="GtVeiTopic" ma:displayName="Emne" ma:fieldId="{e5de159b-aadd-40d2-9c20-61d4604829bb}" ma:taxonomyMulti="true" ma:sspId="46af8f8e-1e45-4bcb-8b90-291e597263f4" ma:termSetId="f475345f-ad4e-41ae-bfc0-0cee934b3f2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35a6a6d-dc2e-4044-b874-03e8961dd6e3"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651852-8575-4B0C-BE63-665393E0289D}">
  <ds:schemaRefs>
    <ds:schemaRef ds:uri="http://schemas.microsoft.com/office/2006/metadata/properties"/>
    <ds:schemaRef ds:uri="http://schemas.microsoft.com/office/infopath/2007/PartnerControls"/>
    <ds:schemaRef ds:uri="55c438d6-322f-4807-9092-6c1e962758e5"/>
  </ds:schemaRefs>
</ds:datastoreItem>
</file>

<file path=customXml/itemProps2.xml><?xml version="1.0" encoding="utf-8"?>
<ds:datastoreItem xmlns:ds="http://schemas.openxmlformats.org/officeDocument/2006/customXml" ds:itemID="{F1C3AB97-76C8-4E29-A228-0A017FB9B546}">
  <ds:schemaRefs>
    <ds:schemaRef ds:uri="http://schemas.microsoft.com/sharepoint/v3/contenttype/forms"/>
  </ds:schemaRefs>
</ds:datastoreItem>
</file>

<file path=customXml/itemProps3.xml><?xml version="1.0" encoding="utf-8"?>
<ds:datastoreItem xmlns:ds="http://schemas.openxmlformats.org/officeDocument/2006/customXml" ds:itemID="{8E0097DD-971C-482A-A309-875BD1165552}">
  <ds:schemaRefs>
    <ds:schemaRef ds:uri="http://schemas.openxmlformats.org/officeDocument/2006/bibliography"/>
  </ds:schemaRefs>
</ds:datastoreItem>
</file>

<file path=customXml/itemProps4.xml><?xml version="1.0" encoding="utf-8"?>
<ds:datastoreItem xmlns:ds="http://schemas.openxmlformats.org/officeDocument/2006/customXml" ds:itemID="{BEB77D20-BABA-4FA5-996D-96A26530B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c438d6-322f-4807-9092-6c1e962758e5"/>
    <ds:schemaRef ds:uri="f35a6a6d-dc2e-4044-b874-03e8961dd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1677</Words>
  <Characters>10014</Characters>
  <Application>Microsoft Office Word</Application>
  <DocSecurity>0</DocSecurity>
  <Lines>400</Lines>
  <Paragraphs>278</Paragraphs>
  <ScaleCrop>false</ScaleCrop>
  <Company>IKT Agder IKS</Company>
  <LinksUpToDate>false</LinksUpToDate>
  <CharactersWithSpaces>11413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Bilag 5 Tjenestenivå for Leverandørens Ytelser i Forvaltningsfasen med standardiserte kompensasjoner</dc:title>
  <dc:subject/>
  <dc:creator>Daniel Sjølander</dc:creator>
  <cp:keywords/>
  <cp:lastModifiedBy>Sjølander, Daniel</cp:lastModifiedBy>
  <cp:revision>75</cp:revision>
  <cp:lastPrinted>2015-09-15T16:04:00Z</cp:lastPrinted>
  <dcterms:created xsi:type="dcterms:W3CDTF">2022-09-09T06:39:00Z</dcterms:created>
  <dcterms:modified xsi:type="dcterms:W3CDTF">2026-05-06T08:09:00Z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0x01010030C037975CE17340A95B26B77CF6AD3A</vt:lpwstr>
  </property>
  <property fmtid="{D5CDD505-2E9C-101B-9397-08002B2CF9AE}" pid="3" name="Ansvarlig">
    <vt:lpwstr/>
  </property>
  <property fmtid="{D5CDD505-2E9C-101B-9397-08002B2CF9AE}" pid="4" name="Status">
    <vt:lpwstr>Ferdig</vt:lpwstr>
  </property>
  <property fmtid="{D5CDD505-2E9C-101B-9397-08002B2CF9AE}" pid="5" name="GtProjectPhase">
    <vt:lpwstr/>
  </property>
  <property fmtid="{D5CDD505-2E9C-101B-9397-08002B2CF9AE}" pid="6" name="GtProjectType">
    <vt:lpwstr>17;#IKT Agder|3ad6afa4-6cd1-4f75-94b1-03a907b06461</vt:lpwstr>
  </property>
  <property fmtid="{D5CDD505-2E9C-101B-9397-08002B2CF9AE}" pid="7" name="GtProjectServiceArea">
    <vt:lpwstr>16;#IKT Agder|8f417aec-6741-4333-9ee3-91613a223add</vt:lpwstr>
  </property>
  <property fmtid="{D5CDD505-2E9C-101B-9397-08002B2CF9AE}" pid="8" name="MediaServiceImageTags">
    <vt:lpwstr/>
  </property>
  <property fmtid="{D5CDD505-2E9C-101B-9397-08002B2CF9AE}" pid="9" name="GtVeiTopic">
    <vt:lpwstr/>
  </property>
  <property fmtid="{D5CDD505-2E9C-101B-9397-08002B2CF9AE}" pid="10" name="GtVeiSubject">
    <vt:lpwstr/>
  </property>
  <property fmtid="{D5CDD505-2E9C-101B-9397-08002B2CF9AE}" pid="11" name="docLang">
    <vt:lpwstr>nb</vt:lpwstr>
  </property>
</Properties>
</file>